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E4EC" w14:textId="77777777" w:rsidR="003C6E3B" w:rsidRPr="003C6E3B" w:rsidRDefault="003C6E3B" w:rsidP="003C6E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E3B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14:paraId="2BA602F5" w14:textId="77777777" w:rsidR="003C6E3B" w:rsidRPr="003C6E3B" w:rsidRDefault="003C6E3B" w:rsidP="003C6E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E3B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РОСТОВСКАЯ ОБЛАСТЬ</w:t>
      </w:r>
    </w:p>
    <w:p w14:paraId="1ACC46F3" w14:textId="77777777" w:rsidR="003C6E3B" w:rsidRPr="003C6E3B" w:rsidRDefault="003C6E3B" w:rsidP="003C6E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E3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ВЕРХНЕДОНСКОЙ РАЙОН</w:t>
      </w:r>
    </w:p>
    <w:p w14:paraId="29CA98DE" w14:textId="77777777" w:rsidR="003C6E3B" w:rsidRPr="003C6E3B" w:rsidRDefault="003C6E3B" w:rsidP="003C6E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E3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14:paraId="5C574627" w14:textId="77777777" w:rsidR="003C6E3B" w:rsidRPr="003C6E3B" w:rsidRDefault="003C6E3B" w:rsidP="003C6E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E3B">
        <w:rPr>
          <w:rFonts w:ascii="Times New Roman" w:eastAsia="Times New Roman" w:hAnsi="Times New Roman" w:cs="Times New Roman"/>
          <w:sz w:val="28"/>
          <w:szCs w:val="20"/>
          <w:lang w:eastAsia="ru-RU"/>
        </w:rPr>
        <w:t>«НИЖНЕБЫКОВСКОЕ СЕЛЬСКОЕ ПОСЕЛЕНИЕ»</w:t>
      </w:r>
    </w:p>
    <w:p w14:paraId="1B2B2747" w14:textId="77777777" w:rsidR="003C6E3B" w:rsidRPr="003C6E3B" w:rsidRDefault="003C6E3B" w:rsidP="003C6E3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8E91DA" w14:textId="77777777" w:rsidR="003C6E3B" w:rsidRPr="003C6E3B" w:rsidRDefault="003C6E3B" w:rsidP="003C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НИЖНЕБЫКОВСКОГО СЕЛЬСКОГО ПОСЕЛЕНИЯ</w:t>
      </w:r>
    </w:p>
    <w:p w14:paraId="357E47D7" w14:textId="77777777" w:rsidR="003C6E3B" w:rsidRPr="003C6E3B" w:rsidRDefault="003C6E3B" w:rsidP="003C6E3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896CF4F" w14:textId="77777777" w:rsidR="003C6E3B" w:rsidRPr="003C6E3B" w:rsidRDefault="003C6E3B" w:rsidP="003C6E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3C6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5C9BD91F" w14:textId="612B3DC4" w:rsidR="003C6E3B" w:rsidRPr="003C6E3B" w:rsidRDefault="003C6E3B" w:rsidP="003C6E3B">
      <w:pPr>
        <w:autoSpaceDE w:val="0"/>
        <w:autoSpaceDN w:val="0"/>
        <w:adjustRightInd w:val="0"/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C6E3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.11.2020г                                        №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3C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х. Быковский</w:t>
      </w:r>
    </w:p>
    <w:p w14:paraId="0130B29C" w14:textId="77777777" w:rsidR="00765548" w:rsidRPr="00495F08" w:rsidRDefault="00765548" w:rsidP="00495F08">
      <w:pPr>
        <w:autoSpaceDE w:val="0"/>
        <w:autoSpaceDN w:val="0"/>
        <w:adjustRightInd w:val="0"/>
        <w:spacing w:after="0" w:line="240" w:lineRule="exact"/>
        <w:ind w:righ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40B3CF" w14:textId="5B85AA07" w:rsidR="00751918" w:rsidRPr="00751918" w:rsidRDefault="00751918" w:rsidP="007519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О передаче </w:t>
      </w:r>
      <w:r w:rsidR="009C2C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дминистрации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</w:t>
      </w:r>
      <w:r w:rsidR="00113C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Верхнедонского района Ростовской области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полномочий по осуществлению вн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утреннего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муниципального финансового контроля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013EDB54" w14:textId="77777777" w:rsidR="00751918" w:rsidRPr="00751918" w:rsidRDefault="00751918" w:rsidP="0075191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14:paraId="6370DD43" w14:textId="77777777"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53292" w14:textId="4A6BE623"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соответствии с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269.2 Бюджетного кодекса Российской Федерации,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в целях обеспечения надлежащего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финансового контроля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бюджетных правоотношений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 руководствуясь уставом поселения,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3C6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Нижнебыковского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pacing w:val="60"/>
          <w:sz w:val="28"/>
          <w:szCs w:val="28"/>
          <w:lang w:val="x-none" w:eastAsia="ru-RU"/>
        </w:rPr>
        <w:t>реши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D2118A" w14:textId="161916A0" w:rsidR="00751918" w:rsidRPr="00751918" w:rsidRDefault="00751918" w:rsidP="0075191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Верхнедонского района Ростовской области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передаче полномочий по осуществлению внутреннего муниципального финансового контроля. </w:t>
      </w:r>
    </w:p>
    <w:p w14:paraId="6FF79067" w14:textId="1B696701" w:rsidR="00751918" w:rsidRPr="00751918" w:rsidRDefault="00751918" w:rsidP="00751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Для обеспечения выполнения передаваемых полномочий по осуществлению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муниципального финансового контроля  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включить в бюджет</w:t>
      </w:r>
      <w:r w:rsidR="00830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очередной финансовый год сумму затрат на обеспечение осуществления полномочий по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заключенным соглашением. </w:t>
      </w:r>
    </w:p>
    <w:p w14:paraId="076BC53E" w14:textId="77777777" w:rsidR="00751918" w:rsidRPr="00751918" w:rsidRDefault="00751918" w:rsidP="0075191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3.</w:t>
      </w:r>
      <w:r w:rsidR="00A74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5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выполнением решения возложить на постоянную комиссию по бюджету,</w:t>
      </w:r>
      <w:r w:rsidR="00A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налогам и собственности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C7A9EE2" w14:textId="77777777" w:rsidR="00495F08" w:rsidRPr="00765548" w:rsidRDefault="00A74808" w:rsidP="00A7480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172E2942" w14:textId="77777777"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84B1" w14:textId="77777777"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33C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-</w:t>
      </w:r>
    </w:p>
    <w:p w14:paraId="2C7C7197" w14:textId="51C199DD" w:rsidR="007574C6" w:rsidRDefault="00495F08" w:rsidP="00495F08"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C6E3B">
        <w:rPr>
          <w:rFonts w:ascii="Times New Roman" w:eastAsia="Times New Roman" w:hAnsi="Times New Roman" w:cs="Times New Roman"/>
          <w:sz w:val="28"/>
          <w:szCs w:val="28"/>
        </w:rPr>
        <w:t>Нижнебыковского</w:t>
      </w:r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E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      </w:t>
      </w:r>
      <w:r w:rsidR="0061176C" w:rsidRPr="0061176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C6E3B">
        <w:rPr>
          <w:rFonts w:ascii="Times New Roman" w:eastAsia="Times New Roman" w:hAnsi="Times New Roman" w:cs="Times New Roman"/>
          <w:sz w:val="28"/>
          <w:szCs w:val="28"/>
        </w:rPr>
        <w:t>Т.Н.Карташова</w:t>
      </w:r>
      <w:r w:rsidRPr="00495F0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sectPr w:rsidR="007574C6" w:rsidSect="007655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AE"/>
    <w:rsid w:val="00074D9C"/>
    <w:rsid w:val="00113C72"/>
    <w:rsid w:val="003C6E3B"/>
    <w:rsid w:val="00495F08"/>
    <w:rsid w:val="005944AE"/>
    <w:rsid w:val="005A46FE"/>
    <w:rsid w:val="005D53CF"/>
    <w:rsid w:val="0061176C"/>
    <w:rsid w:val="00633C55"/>
    <w:rsid w:val="006E6E6A"/>
    <w:rsid w:val="00751918"/>
    <w:rsid w:val="007574C6"/>
    <w:rsid w:val="00765548"/>
    <w:rsid w:val="008304BB"/>
    <w:rsid w:val="00902AAA"/>
    <w:rsid w:val="009C2C57"/>
    <w:rsid w:val="00A74808"/>
    <w:rsid w:val="00C069DD"/>
    <w:rsid w:val="00D5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C02B"/>
  <w15:docId w15:val="{120FA483-0500-4A4C-9FBD-84B5FF57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13</cp:revision>
  <cp:lastPrinted>2020-06-11T07:06:00Z</cp:lastPrinted>
  <dcterms:created xsi:type="dcterms:W3CDTF">2020-06-11T07:48:00Z</dcterms:created>
  <dcterms:modified xsi:type="dcterms:W3CDTF">2020-11-20T10:37:00Z</dcterms:modified>
</cp:coreProperties>
</file>