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7E4EC" w14:textId="77777777" w:rsidR="003C6E3B" w:rsidRPr="003C6E3B" w:rsidRDefault="003C6E3B" w:rsidP="003C6E3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C6E3B">
        <w:rPr>
          <w:rFonts w:ascii="Times New Roman" w:eastAsia="Times New Roman" w:hAnsi="Times New Roman" w:cs="Times New Roman"/>
          <w:sz w:val="28"/>
          <w:szCs w:val="20"/>
          <w:lang w:eastAsia="ru-RU"/>
        </w:rPr>
        <w:t>РОССИЙСКАЯ ФЕДЕРАЦИЯ</w:t>
      </w:r>
    </w:p>
    <w:p w14:paraId="2BA602F5" w14:textId="77777777" w:rsidR="003C6E3B" w:rsidRPr="003C6E3B" w:rsidRDefault="003C6E3B" w:rsidP="003C6E3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C6E3B">
        <w:rPr>
          <w:rFonts w:ascii="Times New Roman" w:eastAsia="Times New Roman" w:hAnsi="Times New Roman" w:cs="Times New Roman"/>
          <w:sz w:val="28"/>
          <w:szCs w:val="20"/>
          <w:lang w:eastAsia="ru-RU"/>
        </w:rPr>
        <w:t>РОСТОВСКАЯ ОБЛАСТЬ</w:t>
      </w:r>
    </w:p>
    <w:p w14:paraId="1ACC46F3" w14:textId="77777777" w:rsidR="003C6E3B" w:rsidRPr="003C6E3B" w:rsidRDefault="003C6E3B" w:rsidP="003C6E3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C6E3B">
        <w:rPr>
          <w:rFonts w:ascii="Times New Roman" w:eastAsia="Times New Roman" w:hAnsi="Times New Roman" w:cs="Times New Roman"/>
          <w:sz w:val="28"/>
          <w:szCs w:val="20"/>
          <w:lang w:eastAsia="ru-RU"/>
        </w:rPr>
        <w:t>ВЕРХНЕДОНСКОЙ РАЙОН</w:t>
      </w:r>
    </w:p>
    <w:p w14:paraId="29CA98DE" w14:textId="77777777" w:rsidR="003C6E3B" w:rsidRPr="003C6E3B" w:rsidRDefault="003C6E3B" w:rsidP="003C6E3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C6E3B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МУНИЦИПАЛЬНОЕ ОБРАЗОВАНИЕ</w:t>
      </w:r>
    </w:p>
    <w:p w14:paraId="5C574627" w14:textId="77777777" w:rsidR="003C6E3B" w:rsidRPr="003C6E3B" w:rsidRDefault="003C6E3B" w:rsidP="003C6E3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C6E3B">
        <w:rPr>
          <w:rFonts w:ascii="Times New Roman" w:eastAsia="Times New Roman" w:hAnsi="Times New Roman" w:cs="Times New Roman"/>
          <w:sz w:val="28"/>
          <w:szCs w:val="20"/>
          <w:lang w:eastAsia="ru-RU"/>
        </w:rPr>
        <w:t>«НИЖНЕБЫКОВСКОЕ СЕЛЬСКОЕ ПОСЕЛЕНИЕ»</w:t>
      </w:r>
    </w:p>
    <w:p w14:paraId="1B2B2747" w14:textId="77777777" w:rsidR="003C6E3B" w:rsidRPr="003C6E3B" w:rsidRDefault="003C6E3B" w:rsidP="003C6E3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18E91DA" w14:textId="77777777" w:rsidR="003C6E3B" w:rsidRPr="003C6E3B" w:rsidRDefault="003C6E3B" w:rsidP="003C6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E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 НИЖНЕБЫКОВСКОГО СЕЛЬСКОГО ПОСЕЛЕНИЯ</w:t>
      </w:r>
    </w:p>
    <w:p w14:paraId="357E47D7" w14:textId="77777777" w:rsidR="003C6E3B" w:rsidRPr="003C6E3B" w:rsidRDefault="003C6E3B" w:rsidP="003C6E3B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E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4896CF4F" w14:textId="77777777" w:rsidR="003C6E3B" w:rsidRPr="003C6E3B" w:rsidRDefault="003C6E3B" w:rsidP="003C6E3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E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</w:t>
      </w:r>
      <w:r w:rsidRPr="003C6E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14:paraId="5C9BD91F" w14:textId="4FEE4BBE" w:rsidR="003C6E3B" w:rsidRPr="003C6E3B" w:rsidRDefault="003C6E3B" w:rsidP="003C6E3B">
      <w:pPr>
        <w:autoSpaceDE w:val="0"/>
        <w:autoSpaceDN w:val="0"/>
        <w:adjustRightInd w:val="0"/>
        <w:spacing w:after="0" w:line="240" w:lineRule="exac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326E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C6E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26EE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3C6E3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326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C6E3B">
        <w:rPr>
          <w:rFonts w:ascii="Times New Roman" w:eastAsia="Times New Roman" w:hAnsi="Times New Roman" w:cs="Times New Roman"/>
          <w:sz w:val="28"/>
          <w:szCs w:val="28"/>
          <w:lang w:eastAsia="ru-RU"/>
        </w:rPr>
        <w:t>г                                        №  1</w:t>
      </w:r>
      <w:r w:rsidR="00B326EE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Pr="003C6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х. Быковский</w:t>
      </w:r>
    </w:p>
    <w:p w14:paraId="0130B29C" w14:textId="77777777" w:rsidR="00765548" w:rsidRPr="00495F08" w:rsidRDefault="00765548" w:rsidP="00495F08">
      <w:pPr>
        <w:autoSpaceDE w:val="0"/>
        <w:autoSpaceDN w:val="0"/>
        <w:adjustRightInd w:val="0"/>
        <w:spacing w:after="0" w:line="240" w:lineRule="exact"/>
        <w:ind w:right="155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40B3CF" w14:textId="18820C47" w:rsidR="00751918" w:rsidRPr="00751918" w:rsidRDefault="00751918" w:rsidP="0075191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51918">
        <w:rPr>
          <w:rFonts w:ascii="Times New Roman" w:eastAsia="Times New Roman" w:hAnsi="Times New Roman" w:cs="Times New Roman"/>
          <w:b/>
          <w:sz w:val="28"/>
          <w:szCs w:val="20"/>
          <w:lang w:val="x-none" w:eastAsia="ru-RU"/>
        </w:rPr>
        <w:t xml:space="preserve">О передаче </w:t>
      </w:r>
      <w:r w:rsidR="009C2C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</w:t>
      </w:r>
      <w:r w:rsidRPr="0075191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дминистрации</w:t>
      </w:r>
      <w:r w:rsidRPr="00751918">
        <w:rPr>
          <w:rFonts w:ascii="Times New Roman" w:eastAsia="Times New Roman" w:hAnsi="Times New Roman" w:cs="Times New Roman"/>
          <w:b/>
          <w:sz w:val="28"/>
          <w:szCs w:val="20"/>
          <w:lang w:val="x-none" w:eastAsia="ru-RU"/>
        </w:rPr>
        <w:t xml:space="preserve"> </w:t>
      </w:r>
      <w:r w:rsidR="00113C7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Верхнедонского района Ростовской области</w:t>
      </w:r>
      <w:r w:rsidRPr="00751918">
        <w:rPr>
          <w:rFonts w:ascii="Times New Roman" w:eastAsia="Times New Roman" w:hAnsi="Times New Roman" w:cs="Times New Roman"/>
          <w:b/>
          <w:sz w:val="28"/>
          <w:szCs w:val="20"/>
          <w:lang w:val="x-none" w:eastAsia="ru-RU"/>
        </w:rPr>
        <w:t xml:space="preserve"> полномочий по </w:t>
      </w:r>
      <w:r w:rsidR="00B326EE" w:rsidRPr="00B326EE">
        <w:rPr>
          <w:rFonts w:ascii="Times New Roman" w:eastAsia="Times New Roman" w:hAnsi="Times New Roman" w:cs="Times New Roman"/>
          <w:b/>
          <w:sz w:val="28"/>
          <w:szCs w:val="20"/>
          <w:lang w:val="x-none" w:eastAsia="ru-RU"/>
        </w:rPr>
        <w:t xml:space="preserve"> благоустройству территории сельского поселения в части реализации инициативных проектов</w:t>
      </w:r>
    </w:p>
    <w:p w14:paraId="013EDB54" w14:textId="77777777" w:rsidR="00751918" w:rsidRPr="00751918" w:rsidRDefault="00751918" w:rsidP="0075191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</w:pPr>
    </w:p>
    <w:p w14:paraId="6370DD43" w14:textId="77777777" w:rsidR="00751918" w:rsidRPr="00751918" w:rsidRDefault="00751918" w:rsidP="007519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E53292" w14:textId="4A6BE623" w:rsidR="00751918" w:rsidRPr="00751918" w:rsidRDefault="00751918" w:rsidP="007519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91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В соответствии с</w:t>
      </w:r>
      <w:r w:rsidRPr="00751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3 статьи 269.2 Бюджетного кодекса Российской Федерации, пунктом 8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Pr="0075191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, в целях обеспечения надлежащего </w:t>
      </w:r>
      <w:r w:rsidRPr="00751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внутреннего </w:t>
      </w:r>
      <w:r w:rsidRPr="0075191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муниципального финансового контроля</w:t>
      </w:r>
      <w:r w:rsidRPr="00751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бюджетных правоотношений </w:t>
      </w:r>
      <w:r w:rsidRPr="0075191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и  руководствуясь уставом поселения,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r w:rsidR="003C6E3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Нижнебыковского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75191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751918">
        <w:rPr>
          <w:rFonts w:ascii="Times New Roman" w:eastAsia="Times New Roman" w:hAnsi="Times New Roman" w:cs="Times New Roman"/>
          <w:spacing w:val="60"/>
          <w:sz w:val="28"/>
          <w:szCs w:val="28"/>
          <w:lang w:val="x-none" w:eastAsia="ru-RU"/>
        </w:rPr>
        <w:t>реши</w:t>
      </w:r>
      <w:r w:rsidRPr="0075191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519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2D2118A" w14:textId="44C60BAA" w:rsidR="00751918" w:rsidRPr="00751918" w:rsidRDefault="00751918" w:rsidP="00751918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Заключить с </w:t>
      </w:r>
      <w:r w:rsidR="005D53C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Верхнедонского района Ростовской области</w:t>
      </w:r>
      <w:r w:rsidRPr="00751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соглашение о передаче </w:t>
      </w:r>
      <w:r w:rsidR="00B3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полномочий </w:t>
      </w:r>
      <w:r w:rsidR="00B326EE" w:rsidRPr="00B326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благоустройству территории сельского поселения в части реализации инициативных проектов</w:t>
      </w:r>
      <w:r w:rsidRPr="00751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FF79067" w14:textId="0BFF1D56" w:rsidR="00751918" w:rsidRPr="00751918" w:rsidRDefault="00751918" w:rsidP="0075191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19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2. Для обеспечения выполнения передаваемых полномочий по </w:t>
      </w:r>
      <w:r w:rsidR="00B326EE" w:rsidRPr="00B326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благоустройству территории сельского поселения в части реализации инициативных проектов </w:t>
      </w:r>
      <w:r w:rsidRPr="00751918">
        <w:rPr>
          <w:rFonts w:ascii="Times New Roman" w:eastAsia="Times New Roman" w:hAnsi="Times New Roman" w:cs="Times New Roman"/>
          <w:sz w:val="28"/>
          <w:szCs w:val="24"/>
          <w:lang w:eastAsia="ru-RU"/>
        </w:rPr>
        <w:t>включить в бюджет</w:t>
      </w:r>
      <w:r w:rsidR="008304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</w:t>
      </w:r>
      <w:r w:rsidRPr="007519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очередной финансовый год сумму затрат на обеспечение осуществления полномочий </w:t>
      </w:r>
      <w:r w:rsidR="00B326EE" w:rsidRPr="00B326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благоустройству территории сельского поселения в части реализации инициативных проектов </w:t>
      </w:r>
      <w:r w:rsidRPr="007519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заключенным соглашением. </w:t>
      </w:r>
    </w:p>
    <w:p w14:paraId="076BC53E" w14:textId="77777777" w:rsidR="00751918" w:rsidRPr="00751918" w:rsidRDefault="00751918" w:rsidP="00751918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19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3.</w:t>
      </w:r>
      <w:r w:rsidR="00A748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519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Pr="00751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выполнением решения возложить на постоянную комиссию по бюджету,</w:t>
      </w:r>
      <w:r w:rsidR="00A7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налогам и собственности</w:t>
      </w:r>
      <w:r w:rsidRPr="0075191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4C7A9EE2" w14:textId="77777777" w:rsidR="00495F08" w:rsidRPr="00765548" w:rsidRDefault="00A74808" w:rsidP="00A7480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95F08" w:rsidRPr="007655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F08" w:rsidRPr="007655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опубликования.</w:t>
      </w:r>
    </w:p>
    <w:p w14:paraId="172E2942" w14:textId="77777777" w:rsidR="00495F08" w:rsidRPr="00495F08" w:rsidRDefault="00495F08" w:rsidP="00495F08">
      <w:pPr>
        <w:autoSpaceDE w:val="0"/>
        <w:autoSpaceDN w:val="0"/>
        <w:adjustRightInd w:val="0"/>
        <w:spacing w:before="67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F184B1" w14:textId="77777777" w:rsidR="00495F08" w:rsidRPr="00495F08" w:rsidRDefault="00495F08" w:rsidP="00495F08">
      <w:pPr>
        <w:autoSpaceDE w:val="0"/>
        <w:autoSpaceDN w:val="0"/>
        <w:adjustRightInd w:val="0"/>
        <w:spacing w:before="67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F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 w:rsidR="00633C5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9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депутатов -</w:t>
      </w:r>
    </w:p>
    <w:p w14:paraId="2C7C7197" w14:textId="51C199DD" w:rsidR="007574C6" w:rsidRDefault="00495F08" w:rsidP="00495F08">
      <w:r w:rsidRPr="00495F08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3C6E3B">
        <w:rPr>
          <w:rFonts w:ascii="Times New Roman" w:eastAsia="Times New Roman" w:hAnsi="Times New Roman" w:cs="Times New Roman"/>
          <w:sz w:val="28"/>
          <w:szCs w:val="28"/>
        </w:rPr>
        <w:t>Нижнебыковского</w:t>
      </w:r>
      <w:r w:rsidRPr="00495F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E3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95F08">
        <w:rPr>
          <w:rFonts w:ascii="Times New Roman" w:eastAsia="Times New Roman" w:hAnsi="Times New Roman" w:cs="Times New Roman"/>
          <w:sz w:val="28"/>
          <w:szCs w:val="28"/>
        </w:rPr>
        <w:t xml:space="preserve">ельского поселения       </w:t>
      </w:r>
      <w:r w:rsidR="0061176C" w:rsidRPr="0061176C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3C6E3B">
        <w:rPr>
          <w:rFonts w:ascii="Times New Roman" w:eastAsia="Times New Roman" w:hAnsi="Times New Roman" w:cs="Times New Roman"/>
          <w:sz w:val="28"/>
          <w:szCs w:val="28"/>
        </w:rPr>
        <w:t>Т.Н.Карташова</w:t>
      </w:r>
      <w:proofErr w:type="spellEnd"/>
      <w:r w:rsidRPr="00495F08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sectPr w:rsidR="007574C6" w:rsidSect="00765548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7522F8"/>
    <w:multiLevelType w:val="hybridMultilevel"/>
    <w:tmpl w:val="883C07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27C1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E3291F"/>
    <w:multiLevelType w:val="hybridMultilevel"/>
    <w:tmpl w:val="70500C62"/>
    <w:lvl w:ilvl="0" w:tplc="24621038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4AE"/>
    <w:rsid w:val="00074D9C"/>
    <w:rsid w:val="00113C72"/>
    <w:rsid w:val="003C6E3B"/>
    <w:rsid w:val="00495F08"/>
    <w:rsid w:val="005944AE"/>
    <w:rsid w:val="005A46FE"/>
    <w:rsid w:val="005D53CF"/>
    <w:rsid w:val="0061176C"/>
    <w:rsid w:val="00633C55"/>
    <w:rsid w:val="006E6E6A"/>
    <w:rsid w:val="00751918"/>
    <w:rsid w:val="007574C6"/>
    <w:rsid w:val="00765548"/>
    <w:rsid w:val="008304BB"/>
    <w:rsid w:val="00902AAA"/>
    <w:rsid w:val="009C2C57"/>
    <w:rsid w:val="00A74808"/>
    <w:rsid w:val="00B326EE"/>
    <w:rsid w:val="00C069DD"/>
    <w:rsid w:val="00D5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02B"/>
  <w15:docId w15:val="{120FA483-0500-4A4C-9FBD-84B5FF57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55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5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15</cp:revision>
  <cp:lastPrinted>2020-06-11T07:06:00Z</cp:lastPrinted>
  <dcterms:created xsi:type="dcterms:W3CDTF">2020-06-11T07:48:00Z</dcterms:created>
  <dcterms:modified xsi:type="dcterms:W3CDTF">2021-06-17T08:02:00Z</dcterms:modified>
</cp:coreProperties>
</file>