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D4F6" w14:textId="77777777" w:rsidR="00494FB9" w:rsidRDefault="00494FB9" w:rsidP="00494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14:paraId="6FE5DD5F" w14:textId="77777777" w:rsidR="00494FB9" w:rsidRDefault="00494FB9" w:rsidP="00494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14:paraId="606A7707" w14:textId="77777777" w:rsidR="00494FB9" w:rsidRDefault="00494FB9" w:rsidP="00494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ВЕРХНЕДОНСКОЙ РАЙОН</w:t>
      </w:r>
    </w:p>
    <w:p w14:paraId="6F652893" w14:textId="77777777" w:rsidR="00494FB9" w:rsidRDefault="00494FB9" w:rsidP="00494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14:paraId="16D271DC" w14:textId="77777777" w:rsidR="00494FB9" w:rsidRDefault="00494FB9" w:rsidP="00494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«НИЖНЕБЫКОВСКОЕ СЕЛЬСКОЕ ПОСЕЛЕНИЕ»</w:t>
      </w:r>
    </w:p>
    <w:p w14:paraId="2266D27A" w14:textId="77777777" w:rsidR="00494FB9" w:rsidRDefault="00494FB9" w:rsidP="00494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НИЖНЕБЫКОВСКОГО СЕЛЬСКОГО ПОСЕЛЕНИЯ</w:t>
      </w:r>
    </w:p>
    <w:p w14:paraId="5DA545B8" w14:textId="77777777" w:rsidR="00494FB9" w:rsidRDefault="00494FB9" w:rsidP="00494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87094EA" w14:textId="77777777" w:rsidR="00494FB9" w:rsidRDefault="00494FB9" w:rsidP="00494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020D8C29" w14:textId="77777777" w:rsidR="00494FB9" w:rsidRDefault="00494FB9" w:rsidP="00494FB9">
      <w:pPr>
        <w:rPr>
          <w:b/>
          <w:bCs/>
          <w:sz w:val="28"/>
          <w:szCs w:val="24"/>
        </w:rPr>
      </w:pPr>
    </w:p>
    <w:p w14:paraId="5CC6A861" w14:textId="3B6B8861" w:rsidR="00494FB9" w:rsidRDefault="00494FB9" w:rsidP="00494FB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14</w:t>
      </w:r>
      <w:r>
        <w:rPr>
          <w:sz w:val="24"/>
          <w:szCs w:val="24"/>
        </w:rPr>
        <w:t>.</w:t>
      </w:r>
      <w:r>
        <w:rPr>
          <w:sz w:val="24"/>
          <w:szCs w:val="24"/>
        </w:rPr>
        <w:t>10</w:t>
      </w:r>
      <w:r>
        <w:rPr>
          <w:sz w:val="24"/>
          <w:szCs w:val="24"/>
        </w:rPr>
        <w:t>.2021                                             №   3</w:t>
      </w:r>
      <w:r>
        <w:rPr>
          <w:sz w:val="24"/>
          <w:szCs w:val="24"/>
        </w:rPr>
        <w:t>9</w:t>
      </w:r>
      <w:r>
        <w:rPr>
          <w:color w:val="8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х.Быковский</w:t>
      </w:r>
    </w:p>
    <w:p w14:paraId="4C3686E1" w14:textId="77777777" w:rsidR="00494FB9" w:rsidRDefault="00494FB9" w:rsidP="00494FB9">
      <w:pPr>
        <w:jc w:val="center"/>
        <w:rPr>
          <w:sz w:val="28"/>
          <w:szCs w:val="28"/>
        </w:rPr>
      </w:pPr>
    </w:p>
    <w:p w14:paraId="620E7808" w14:textId="77777777" w:rsidR="008E72BE" w:rsidRPr="00B1774B" w:rsidRDefault="008E72BE" w:rsidP="004E60E5">
      <w:pPr>
        <w:rPr>
          <w:b/>
          <w:color w:val="000000"/>
          <w:sz w:val="28"/>
          <w:szCs w:val="28"/>
        </w:rPr>
      </w:pPr>
    </w:p>
    <w:p w14:paraId="601FC5B6" w14:textId="77777777" w:rsidR="0026590A" w:rsidRDefault="0026590A" w:rsidP="004E60E5">
      <w:pPr>
        <w:rPr>
          <w:b/>
          <w:color w:val="000000"/>
          <w:sz w:val="28"/>
          <w:szCs w:val="28"/>
        </w:rPr>
      </w:pPr>
    </w:p>
    <w:p w14:paraId="3DF0CC28" w14:textId="77777777" w:rsidR="0026590A" w:rsidRDefault="0026590A" w:rsidP="004E60E5">
      <w:pPr>
        <w:rPr>
          <w:b/>
          <w:color w:val="000000"/>
          <w:sz w:val="28"/>
          <w:szCs w:val="28"/>
        </w:rPr>
      </w:pPr>
    </w:p>
    <w:p w14:paraId="59D4E9BB" w14:textId="77777777" w:rsidR="00F752F1" w:rsidRDefault="0069038D" w:rsidP="00F752F1">
      <w:pPr>
        <w:rPr>
          <w:color w:val="000000"/>
          <w:sz w:val="28"/>
          <w:szCs w:val="28"/>
        </w:rPr>
      </w:pPr>
      <w:r w:rsidRPr="00F752F1">
        <w:rPr>
          <w:color w:val="000000"/>
          <w:sz w:val="28"/>
          <w:szCs w:val="28"/>
        </w:rPr>
        <w:t>Об утверждении</w:t>
      </w:r>
      <w:r w:rsidR="00F752F1">
        <w:rPr>
          <w:color w:val="000000"/>
          <w:sz w:val="28"/>
          <w:szCs w:val="28"/>
        </w:rPr>
        <w:t xml:space="preserve"> </w:t>
      </w:r>
      <w:r w:rsidRPr="00F752F1">
        <w:rPr>
          <w:color w:val="000000"/>
          <w:sz w:val="28"/>
          <w:szCs w:val="28"/>
        </w:rPr>
        <w:t xml:space="preserve">методики </w:t>
      </w:r>
    </w:p>
    <w:p w14:paraId="5817848C" w14:textId="77777777" w:rsidR="0069038D" w:rsidRPr="00F752F1" w:rsidRDefault="0069038D" w:rsidP="00F752F1">
      <w:pPr>
        <w:rPr>
          <w:color w:val="000000"/>
          <w:sz w:val="28"/>
          <w:szCs w:val="28"/>
        </w:rPr>
      </w:pPr>
      <w:r w:rsidRPr="00F752F1">
        <w:rPr>
          <w:color w:val="000000"/>
          <w:sz w:val="28"/>
          <w:szCs w:val="28"/>
        </w:rPr>
        <w:t xml:space="preserve">прогнозирования поступлений </w:t>
      </w:r>
    </w:p>
    <w:p w14:paraId="1944D1FE" w14:textId="77777777" w:rsidR="008E59CA" w:rsidRDefault="0069038D" w:rsidP="00F752F1">
      <w:pPr>
        <w:rPr>
          <w:color w:val="000000"/>
          <w:sz w:val="28"/>
          <w:szCs w:val="28"/>
        </w:rPr>
      </w:pPr>
      <w:r w:rsidRPr="00F752F1">
        <w:rPr>
          <w:color w:val="000000"/>
          <w:sz w:val="28"/>
          <w:szCs w:val="28"/>
        </w:rPr>
        <w:t>доходов</w:t>
      </w:r>
      <w:r w:rsidR="008E59CA" w:rsidRPr="008E59CA">
        <w:rPr>
          <w:color w:val="000000"/>
          <w:sz w:val="28"/>
          <w:szCs w:val="28"/>
        </w:rPr>
        <w:t xml:space="preserve"> </w:t>
      </w:r>
      <w:r w:rsidR="008E59CA">
        <w:rPr>
          <w:color w:val="000000"/>
          <w:sz w:val="28"/>
          <w:szCs w:val="28"/>
        </w:rPr>
        <w:t xml:space="preserve">в бюджет </w:t>
      </w:r>
      <w:r w:rsidR="00C252BD">
        <w:rPr>
          <w:color w:val="000000"/>
          <w:sz w:val="28"/>
          <w:szCs w:val="28"/>
        </w:rPr>
        <w:t xml:space="preserve">сельского </w:t>
      </w:r>
      <w:r w:rsidR="008E59CA">
        <w:rPr>
          <w:color w:val="000000"/>
          <w:sz w:val="28"/>
          <w:szCs w:val="28"/>
        </w:rPr>
        <w:t>поселения</w:t>
      </w:r>
      <w:r w:rsidRPr="00F752F1">
        <w:rPr>
          <w:color w:val="000000"/>
          <w:sz w:val="28"/>
          <w:szCs w:val="28"/>
        </w:rPr>
        <w:t>,</w:t>
      </w:r>
    </w:p>
    <w:p w14:paraId="0038BCAB" w14:textId="77777777" w:rsidR="00F752F1" w:rsidRDefault="0069038D" w:rsidP="00F752F1">
      <w:pPr>
        <w:rPr>
          <w:color w:val="000000"/>
          <w:sz w:val="28"/>
          <w:szCs w:val="28"/>
        </w:rPr>
      </w:pPr>
      <w:r w:rsidRPr="00F752F1">
        <w:rPr>
          <w:color w:val="000000"/>
          <w:sz w:val="28"/>
          <w:szCs w:val="28"/>
        </w:rPr>
        <w:t>администрирование которых</w:t>
      </w:r>
    </w:p>
    <w:p w14:paraId="1BAA92DD" w14:textId="77777777" w:rsidR="00F752F1" w:rsidRDefault="0069038D" w:rsidP="00F752F1">
      <w:pPr>
        <w:rPr>
          <w:color w:val="000000"/>
          <w:sz w:val="28"/>
          <w:szCs w:val="28"/>
        </w:rPr>
      </w:pPr>
      <w:r w:rsidRPr="00F752F1">
        <w:rPr>
          <w:color w:val="000000"/>
          <w:sz w:val="28"/>
          <w:szCs w:val="28"/>
        </w:rPr>
        <w:t xml:space="preserve">осуществляет </w:t>
      </w:r>
      <w:r w:rsidR="0026590A" w:rsidRPr="00F752F1">
        <w:rPr>
          <w:color w:val="000000"/>
          <w:sz w:val="28"/>
          <w:szCs w:val="28"/>
        </w:rPr>
        <w:t xml:space="preserve">Администрация </w:t>
      </w:r>
    </w:p>
    <w:p w14:paraId="79D0D83D" w14:textId="77777777" w:rsidR="00F752F1" w:rsidRDefault="0026590A" w:rsidP="00F752F1">
      <w:pPr>
        <w:rPr>
          <w:color w:val="000000"/>
          <w:sz w:val="28"/>
          <w:szCs w:val="28"/>
        </w:rPr>
      </w:pPr>
      <w:r w:rsidRPr="00F752F1">
        <w:rPr>
          <w:color w:val="000000"/>
          <w:sz w:val="28"/>
          <w:szCs w:val="28"/>
        </w:rPr>
        <w:t xml:space="preserve">муниципального образования </w:t>
      </w:r>
    </w:p>
    <w:p w14:paraId="5C048DFA" w14:textId="6A97F4C6" w:rsidR="00F752F1" w:rsidRDefault="0026590A" w:rsidP="00F752F1">
      <w:pPr>
        <w:rPr>
          <w:color w:val="000000"/>
          <w:sz w:val="28"/>
          <w:szCs w:val="28"/>
        </w:rPr>
      </w:pPr>
      <w:r w:rsidRPr="00F752F1">
        <w:rPr>
          <w:color w:val="000000"/>
          <w:sz w:val="28"/>
          <w:szCs w:val="28"/>
        </w:rPr>
        <w:t>«</w:t>
      </w:r>
      <w:r w:rsidR="00494FB9">
        <w:rPr>
          <w:color w:val="000000"/>
          <w:sz w:val="28"/>
          <w:szCs w:val="28"/>
        </w:rPr>
        <w:t xml:space="preserve">Нижнебыковское </w:t>
      </w:r>
      <w:r w:rsidRPr="00F752F1">
        <w:rPr>
          <w:color w:val="000000"/>
          <w:sz w:val="28"/>
          <w:szCs w:val="28"/>
        </w:rPr>
        <w:t>сельское поселение»</w:t>
      </w:r>
      <w:r w:rsidR="0069038D" w:rsidRPr="00F752F1">
        <w:rPr>
          <w:color w:val="000000"/>
          <w:sz w:val="28"/>
          <w:szCs w:val="28"/>
        </w:rPr>
        <w:t xml:space="preserve"> – </w:t>
      </w:r>
    </w:p>
    <w:p w14:paraId="35C7865D" w14:textId="77777777" w:rsidR="0069038D" w:rsidRDefault="0069038D" w:rsidP="00F752F1">
      <w:pPr>
        <w:rPr>
          <w:color w:val="000000"/>
          <w:sz w:val="28"/>
          <w:szCs w:val="28"/>
        </w:rPr>
      </w:pPr>
      <w:r w:rsidRPr="00F752F1">
        <w:rPr>
          <w:color w:val="000000"/>
          <w:sz w:val="28"/>
          <w:szCs w:val="28"/>
        </w:rPr>
        <w:t>главный администратор доходов бюджета</w:t>
      </w:r>
    </w:p>
    <w:p w14:paraId="427A6FC2" w14:textId="77777777" w:rsidR="00DE1651" w:rsidRPr="008E59CA" w:rsidRDefault="00DE1651" w:rsidP="00F752F1">
      <w:pPr>
        <w:rPr>
          <w:rFonts w:eastAsia="Calibri"/>
          <w:sz w:val="36"/>
          <w:szCs w:val="36"/>
          <w:lang w:eastAsia="en-US"/>
        </w:rPr>
      </w:pPr>
    </w:p>
    <w:p w14:paraId="6E1E3460" w14:textId="77777777" w:rsidR="0069038D" w:rsidRDefault="0069038D" w:rsidP="004E60E5">
      <w:pPr>
        <w:ind w:firstLine="851"/>
        <w:jc w:val="both"/>
        <w:rPr>
          <w:color w:val="000000"/>
          <w:sz w:val="28"/>
          <w:szCs w:val="28"/>
        </w:rPr>
      </w:pPr>
    </w:p>
    <w:p w14:paraId="17CC2AFB" w14:textId="77777777" w:rsidR="00B1774B" w:rsidRDefault="00B1774B" w:rsidP="004E60E5">
      <w:pPr>
        <w:ind w:firstLine="851"/>
        <w:jc w:val="both"/>
        <w:rPr>
          <w:color w:val="000000"/>
          <w:sz w:val="28"/>
          <w:szCs w:val="28"/>
        </w:rPr>
      </w:pPr>
    </w:p>
    <w:p w14:paraId="0E99AC70" w14:textId="77777777" w:rsidR="0069038D" w:rsidRPr="0069038D" w:rsidRDefault="0069038D" w:rsidP="004E60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038D">
        <w:rPr>
          <w:color w:val="000000"/>
          <w:sz w:val="28"/>
          <w:szCs w:val="28"/>
        </w:rPr>
        <w:t>В соответствии со статьей 160</w:t>
      </w:r>
      <w:r w:rsidRPr="0069038D">
        <w:rPr>
          <w:color w:val="000000"/>
          <w:sz w:val="28"/>
          <w:szCs w:val="28"/>
          <w:vertAlign w:val="superscript"/>
        </w:rPr>
        <w:t>1</w:t>
      </w:r>
      <w:r w:rsidRPr="0069038D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Pr="0069038D">
        <w:rPr>
          <w:rFonts w:eastAsia="Calibri"/>
          <w:sz w:val="28"/>
          <w:szCs w:val="28"/>
          <w:lang w:eastAsia="en-US"/>
        </w:rPr>
        <w:t>постановлением Правительства Росси</w:t>
      </w:r>
      <w:r w:rsidR="008E72BE">
        <w:rPr>
          <w:rFonts w:eastAsia="Calibri"/>
          <w:sz w:val="28"/>
          <w:szCs w:val="28"/>
          <w:lang w:eastAsia="en-US"/>
        </w:rPr>
        <w:t>йской Федерации от 23.06.2016 № </w:t>
      </w:r>
      <w:r w:rsidRPr="0069038D">
        <w:rPr>
          <w:rFonts w:eastAsia="Calibri"/>
          <w:sz w:val="28"/>
          <w:szCs w:val="28"/>
          <w:lang w:eastAsia="en-US"/>
        </w:rPr>
        <w:t>574 «Об общих требованиях к методике прогнозирования поступлений доходов в бюджеты бюджетной системы Российской Федерации»:</w:t>
      </w:r>
    </w:p>
    <w:p w14:paraId="38790294" w14:textId="77777777" w:rsidR="0069038D" w:rsidRPr="0069038D" w:rsidRDefault="0069038D" w:rsidP="004E60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564C2F5" w14:textId="77777777" w:rsidR="0069038D" w:rsidRDefault="0069038D" w:rsidP="00306023">
      <w:pPr>
        <w:pStyle w:val="ac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06023">
        <w:rPr>
          <w:color w:val="000000"/>
          <w:sz w:val="28"/>
          <w:szCs w:val="28"/>
        </w:rPr>
        <w:t>Утвердить методику прогнозирования поступлений доходов</w:t>
      </w:r>
      <w:r w:rsidR="00881242" w:rsidRPr="00306023">
        <w:rPr>
          <w:color w:val="000000"/>
          <w:sz w:val="28"/>
          <w:szCs w:val="28"/>
        </w:rPr>
        <w:t>,</w:t>
      </w:r>
      <w:r w:rsidRPr="00306023">
        <w:rPr>
          <w:b/>
          <w:color w:val="000000"/>
          <w:sz w:val="28"/>
          <w:szCs w:val="28"/>
        </w:rPr>
        <w:t xml:space="preserve"> </w:t>
      </w:r>
      <w:r w:rsidRPr="00306023">
        <w:rPr>
          <w:color w:val="000000"/>
          <w:sz w:val="28"/>
          <w:szCs w:val="28"/>
        </w:rPr>
        <w:t xml:space="preserve">администрирование которых осуществляет </w:t>
      </w:r>
      <w:r w:rsidR="00A24F0C" w:rsidRPr="00306023">
        <w:rPr>
          <w:color w:val="000000"/>
          <w:sz w:val="28"/>
          <w:szCs w:val="28"/>
        </w:rPr>
        <w:t>Администрация муниципального образования «Боковское сельское поселение»</w:t>
      </w:r>
      <w:r w:rsidRPr="00306023">
        <w:rPr>
          <w:color w:val="000000"/>
          <w:sz w:val="28"/>
          <w:szCs w:val="28"/>
        </w:rPr>
        <w:t xml:space="preserve"> – главный администратор доходов бюджета, согласно</w:t>
      </w:r>
      <w:r w:rsidR="008E72BE" w:rsidRPr="00306023">
        <w:rPr>
          <w:color w:val="000000"/>
          <w:sz w:val="28"/>
          <w:szCs w:val="28"/>
        </w:rPr>
        <w:t xml:space="preserve"> </w:t>
      </w:r>
      <w:r w:rsidRPr="00306023">
        <w:rPr>
          <w:sz w:val="28"/>
          <w:szCs w:val="28"/>
          <w:bdr w:val="none" w:sz="0" w:space="0" w:color="auto" w:frame="1"/>
        </w:rPr>
        <w:t>приложению</w:t>
      </w:r>
      <w:r w:rsidRPr="00306023">
        <w:rPr>
          <w:sz w:val="28"/>
          <w:szCs w:val="28"/>
        </w:rPr>
        <w:t>.</w:t>
      </w:r>
    </w:p>
    <w:p w14:paraId="5597E6A7" w14:textId="77777777" w:rsidR="00BA44F5" w:rsidRPr="00BA44F5" w:rsidRDefault="00BA44F5" w:rsidP="00BA44F5">
      <w:pPr>
        <w:numPr>
          <w:ilvl w:val="0"/>
          <w:numId w:val="1"/>
        </w:numPr>
        <w:ind w:left="0" w:right="15" w:firstLine="0"/>
        <w:jc w:val="both"/>
        <w:rPr>
          <w:sz w:val="28"/>
          <w:szCs w:val="28"/>
        </w:rPr>
      </w:pPr>
      <w:r w:rsidRPr="005451EE">
        <w:rPr>
          <w:sz w:val="28"/>
          <w:szCs w:val="28"/>
        </w:rPr>
        <w:t>В случаях внесения изменений в законодательные и иные нормативные правовые акты Российской Федерации, субъектов Российской Федерации, а также в нормативные правовые акты представительн</w:t>
      </w:r>
      <w:r>
        <w:rPr>
          <w:sz w:val="28"/>
          <w:szCs w:val="28"/>
        </w:rPr>
        <w:t>ого</w:t>
      </w:r>
      <w:r w:rsidRPr="005451E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5451E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451E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451EE">
        <w:rPr>
          <w:sz w:val="28"/>
          <w:szCs w:val="28"/>
        </w:rPr>
        <w:t xml:space="preserve"> в части формирования и прогнозирования доходов бюджетов бюджетной системы Российской Федерации</w:t>
      </w:r>
      <w:r>
        <w:rPr>
          <w:sz w:val="28"/>
          <w:szCs w:val="28"/>
        </w:rPr>
        <w:t xml:space="preserve"> </w:t>
      </w:r>
      <w:r w:rsidRPr="005451EE">
        <w:rPr>
          <w:sz w:val="28"/>
          <w:szCs w:val="28"/>
        </w:rPr>
        <w:t xml:space="preserve">в 2-месячный срок после вступления в силу изменений в нормативные правовые акты субъекта Российской Федерации, представительного органа муниципального образования </w:t>
      </w:r>
      <w:r>
        <w:rPr>
          <w:sz w:val="28"/>
          <w:szCs w:val="28"/>
        </w:rPr>
        <w:t>главный администратор доходов бюджета сельского поселения – Администрация муниципального образования «Боковское сельское поселени»</w:t>
      </w:r>
      <w:r w:rsidRPr="005451EE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Pr="005451EE">
        <w:rPr>
          <w:sz w:val="28"/>
          <w:szCs w:val="28"/>
        </w:rPr>
        <w:t>т правовые акты о внесении изменений в методик</w:t>
      </w:r>
      <w:r>
        <w:rPr>
          <w:sz w:val="28"/>
          <w:szCs w:val="28"/>
        </w:rPr>
        <w:t>у</w:t>
      </w:r>
      <w:r w:rsidRPr="005451EE">
        <w:rPr>
          <w:sz w:val="28"/>
          <w:szCs w:val="28"/>
        </w:rPr>
        <w:t xml:space="preserve"> прогн</w:t>
      </w:r>
      <w:r>
        <w:rPr>
          <w:sz w:val="28"/>
          <w:szCs w:val="28"/>
        </w:rPr>
        <w:t xml:space="preserve">озирования поступлений доходов </w:t>
      </w:r>
      <w:r w:rsidRPr="005451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B361C">
        <w:rPr>
          <w:sz w:val="28"/>
          <w:szCs w:val="28"/>
        </w:rPr>
        <w:t>.</w:t>
      </w:r>
    </w:p>
    <w:p w14:paraId="3F78709B" w14:textId="77777777" w:rsidR="00306023" w:rsidRPr="00306023" w:rsidRDefault="00306023" w:rsidP="00BA44F5">
      <w:pPr>
        <w:pStyle w:val="ac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Настоящее постановление вступает в силу с </w:t>
      </w:r>
      <w:r w:rsidR="00BA44F5">
        <w:rPr>
          <w:color w:val="000000"/>
          <w:sz w:val="28"/>
          <w:szCs w:val="28"/>
        </w:rPr>
        <w:t>момента его официального опубликования.</w:t>
      </w:r>
    </w:p>
    <w:p w14:paraId="0A84BF48" w14:textId="77777777" w:rsidR="0069038D" w:rsidRPr="00306023" w:rsidRDefault="0069038D" w:rsidP="00306023">
      <w:pPr>
        <w:pStyle w:val="ac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306023">
        <w:rPr>
          <w:color w:val="000000"/>
          <w:sz w:val="28"/>
          <w:szCs w:val="28"/>
        </w:rPr>
        <w:t xml:space="preserve">Контроль за исполнением настоящего </w:t>
      </w:r>
      <w:r w:rsidR="00902988">
        <w:rPr>
          <w:color w:val="000000"/>
          <w:sz w:val="28"/>
          <w:szCs w:val="28"/>
        </w:rPr>
        <w:t>постановления</w:t>
      </w:r>
      <w:r w:rsidRPr="00306023">
        <w:rPr>
          <w:color w:val="000000"/>
          <w:sz w:val="28"/>
          <w:szCs w:val="28"/>
        </w:rPr>
        <w:t xml:space="preserve"> </w:t>
      </w:r>
      <w:r w:rsidR="00BA44F5">
        <w:rPr>
          <w:color w:val="000000"/>
          <w:sz w:val="28"/>
          <w:szCs w:val="28"/>
        </w:rPr>
        <w:t>оставляю за собой.</w:t>
      </w:r>
    </w:p>
    <w:p w14:paraId="21AADFE3" w14:textId="77777777" w:rsidR="0069038D" w:rsidRPr="0069038D" w:rsidRDefault="0069038D" w:rsidP="004E60E5">
      <w:pPr>
        <w:jc w:val="both"/>
        <w:rPr>
          <w:color w:val="000000"/>
          <w:sz w:val="28"/>
          <w:szCs w:val="28"/>
        </w:rPr>
      </w:pPr>
    </w:p>
    <w:p w14:paraId="335BB9D1" w14:textId="77777777" w:rsidR="0069038D" w:rsidRPr="0069038D" w:rsidRDefault="0069038D" w:rsidP="004E60E5">
      <w:pPr>
        <w:jc w:val="both"/>
        <w:rPr>
          <w:rFonts w:eastAsia="Calibri"/>
          <w:sz w:val="28"/>
          <w:szCs w:val="28"/>
          <w:lang w:eastAsia="en-US"/>
        </w:rPr>
      </w:pPr>
    </w:p>
    <w:p w14:paraId="60F46329" w14:textId="77777777" w:rsidR="008E72BE" w:rsidRDefault="00802AD2" w:rsidP="004E60E5">
      <w:pPr>
        <w:rPr>
          <w:sz w:val="28"/>
        </w:rPr>
      </w:pPr>
      <w:r>
        <w:rPr>
          <w:sz w:val="28"/>
        </w:rPr>
        <w:t>Глава Администрации</w:t>
      </w:r>
    </w:p>
    <w:p w14:paraId="1A8D0CBD" w14:textId="77777777" w:rsidR="00802AD2" w:rsidRDefault="00802AD2" w:rsidP="004E60E5">
      <w:pPr>
        <w:rPr>
          <w:sz w:val="28"/>
        </w:rPr>
      </w:pPr>
      <w:r>
        <w:rPr>
          <w:sz w:val="28"/>
        </w:rPr>
        <w:t>Боковского сельского поселения                                                М.М.</w:t>
      </w:r>
      <w:r w:rsidR="002916E1">
        <w:rPr>
          <w:sz w:val="28"/>
        </w:rPr>
        <w:t xml:space="preserve"> </w:t>
      </w:r>
      <w:r>
        <w:rPr>
          <w:sz w:val="28"/>
        </w:rPr>
        <w:t>Обнизов</w:t>
      </w:r>
    </w:p>
    <w:p w14:paraId="302E7744" w14:textId="77777777" w:rsidR="0069038D" w:rsidRDefault="0069038D" w:rsidP="004E60E5">
      <w:pPr>
        <w:jc w:val="both"/>
        <w:rPr>
          <w:rFonts w:eastAsia="Calibri"/>
          <w:sz w:val="28"/>
          <w:szCs w:val="28"/>
          <w:lang w:eastAsia="en-US"/>
        </w:rPr>
      </w:pPr>
    </w:p>
    <w:p w14:paraId="01A245EC" w14:textId="77777777"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14:paraId="49611685" w14:textId="77777777"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14:paraId="2CA9D777" w14:textId="77777777"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14:paraId="0ABBCBCC" w14:textId="77777777"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14:paraId="6186033C" w14:textId="77777777"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14:paraId="6D37027D" w14:textId="77777777"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14:paraId="7267729D" w14:textId="77777777"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14:paraId="05A4DEF5" w14:textId="77777777"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14:paraId="210A2277" w14:textId="77777777"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14:paraId="1CD8F152" w14:textId="77777777"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14:paraId="49AE9235" w14:textId="77777777" w:rsidR="00BA44F5" w:rsidRDefault="00BA44F5" w:rsidP="004E60E5">
      <w:pPr>
        <w:jc w:val="both"/>
        <w:rPr>
          <w:rFonts w:eastAsia="Calibri"/>
          <w:sz w:val="28"/>
          <w:szCs w:val="28"/>
          <w:lang w:eastAsia="en-US"/>
        </w:rPr>
      </w:pPr>
    </w:p>
    <w:p w14:paraId="492BD6AB" w14:textId="77777777" w:rsidR="0069038D" w:rsidRPr="00BA44F5" w:rsidRDefault="00802AD2" w:rsidP="004E60E5">
      <w:pPr>
        <w:jc w:val="both"/>
        <w:rPr>
          <w:rFonts w:eastAsia="Calibri"/>
          <w:sz w:val="22"/>
          <w:szCs w:val="22"/>
          <w:lang w:eastAsia="en-US"/>
        </w:rPr>
      </w:pPr>
      <w:r w:rsidRPr="00BA44F5">
        <w:rPr>
          <w:rFonts w:eastAsia="Calibri"/>
          <w:sz w:val="22"/>
          <w:szCs w:val="22"/>
          <w:lang w:eastAsia="en-US"/>
        </w:rPr>
        <w:t>Постановление</w:t>
      </w:r>
      <w:r w:rsidR="0069038D" w:rsidRPr="00BA44F5">
        <w:rPr>
          <w:rFonts w:eastAsia="Calibri"/>
          <w:sz w:val="22"/>
          <w:szCs w:val="22"/>
          <w:lang w:eastAsia="en-US"/>
        </w:rPr>
        <w:t xml:space="preserve"> вносит</w:t>
      </w:r>
    </w:p>
    <w:p w14:paraId="31D728AD" w14:textId="77777777" w:rsidR="0069038D" w:rsidRPr="00BA44F5" w:rsidRDefault="00802AD2" w:rsidP="004E60E5">
      <w:pPr>
        <w:jc w:val="both"/>
        <w:rPr>
          <w:rFonts w:eastAsia="Calibri"/>
          <w:sz w:val="22"/>
          <w:szCs w:val="22"/>
          <w:lang w:eastAsia="en-US"/>
        </w:rPr>
      </w:pPr>
      <w:r w:rsidRPr="00BA44F5">
        <w:rPr>
          <w:rFonts w:eastAsia="Calibri"/>
          <w:sz w:val="22"/>
          <w:szCs w:val="22"/>
          <w:lang w:eastAsia="en-US"/>
        </w:rPr>
        <w:t>сектор экономики и финансов</w:t>
      </w:r>
    </w:p>
    <w:p w14:paraId="2640446C" w14:textId="77777777" w:rsidR="00802AD2" w:rsidRPr="00BA44F5" w:rsidRDefault="00802AD2" w:rsidP="004E60E5">
      <w:pPr>
        <w:jc w:val="both"/>
        <w:rPr>
          <w:rFonts w:eastAsia="Calibri"/>
          <w:sz w:val="22"/>
          <w:szCs w:val="22"/>
          <w:lang w:eastAsia="en-US"/>
        </w:rPr>
      </w:pPr>
      <w:r w:rsidRPr="00BA44F5">
        <w:rPr>
          <w:rFonts w:eastAsia="Calibri"/>
          <w:sz w:val="22"/>
          <w:szCs w:val="22"/>
          <w:lang w:eastAsia="en-US"/>
        </w:rPr>
        <w:t>Администрации Боковского</w:t>
      </w:r>
    </w:p>
    <w:p w14:paraId="0A8DB955" w14:textId="77777777" w:rsidR="00802AD2" w:rsidRPr="00BA44F5" w:rsidRDefault="000147C7" w:rsidP="004E60E5">
      <w:pPr>
        <w:jc w:val="both"/>
        <w:rPr>
          <w:rFonts w:eastAsia="Calibri"/>
          <w:sz w:val="22"/>
          <w:szCs w:val="22"/>
          <w:lang w:eastAsia="en-US"/>
        </w:rPr>
      </w:pPr>
      <w:r w:rsidRPr="00BA44F5">
        <w:rPr>
          <w:rFonts w:eastAsia="Calibri"/>
          <w:sz w:val="22"/>
          <w:szCs w:val="22"/>
          <w:lang w:eastAsia="en-US"/>
        </w:rPr>
        <w:t>с</w:t>
      </w:r>
      <w:r w:rsidR="00802AD2" w:rsidRPr="00BA44F5">
        <w:rPr>
          <w:rFonts w:eastAsia="Calibri"/>
          <w:sz w:val="22"/>
          <w:szCs w:val="22"/>
          <w:lang w:eastAsia="en-US"/>
        </w:rPr>
        <w:t>ельского поселения</w:t>
      </w:r>
    </w:p>
    <w:p w14:paraId="7A0B9A0A" w14:textId="77777777" w:rsidR="0069038D" w:rsidRPr="0069038D" w:rsidRDefault="008E72BE" w:rsidP="004E60E5">
      <w:pPr>
        <w:pageBreakBefore/>
        <w:widowControl w:val="0"/>
        <w:ind w:left="6237"/>
        <w:jc w:val="center"/>
        <w:rPr>
          <w:rFonts w:eastAsia="Calibri"/>
          <w:sz w:val="28"/>
          <w:szCs w:val="22"/>
          <w:lang w:eastAsia="en-US"/>
        </w:rPr>
      </w:pPr>
      <w:r w:rsidRPr="008E72BE">
        <w:rPr>
          <w:rFonts w:eastAsia="Calibri"/>
          <w:sz w:val="28"/>
          <w:szCs w:val="22"/>
          <w:lang w:eastAsia="en-US"/>
        </w:rPr>
        <w:lastRenderedPageBreak/>
        <w:t>Приложение к </w:t>
      </w:r>
      <w:r w:rsidR="00245F67">
        <w:rPr>
          <w:rFonts w:eastAsia="Calibri"/>
          <w:sz w:val="28"/>
          <w:szCs w:val="22"/>
          <w:lang w:eastAsia="en-US"/>
        </w:rPr>
        <w:t>постановлению Администрации</w:t>
      </w:r>
    </w:p>
    <w:p w14:paraId="2A215943" w14:textId="77777777" w:rsidR="0069038D" w:rsidRPr="0069038D" w:rsidRDefault="00245F67" w:rsidP="004E60E5">
      <w:pPr>
        <w:widowControl w:val="0"/>
        <w:ind w:left="6237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Боковского сельского поселения</w:t>
      </w:r>
    </w:p>
    <w:p w14:paraId="5C6A1AE8" w14:textId="77777777" w:rsidR="0069038D" w:rsidRPr="0069038D" w:rsidRDefault="001F062F" w:rsidP="004E60E5">
      <w:pPr>
        <w:widowControl w:val="0"/>
        <w:ind w:left="6237"/>
        <w:jc w:val="center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от </w:t>
      </w:r>
      <w:r w:rsidR="00245F6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245F67">
        <w:rPr>
          <w:sz w:val="28"/>
          <w:szCs w:val="28"/>
        </w:rPr>
        <w:t>__</w:t>
      </w:r>
    </w:p>
    <w:p w14:paraId="6D971FA1" w14:textId="77777777" w:rsidR="0069038D" w:rsidRPr="0069038D" w:rsidRDefault="0069038D" w:rsidP="004E60E5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14:paraId="59A54C29" w14:textId="77777777" w:rsidR="008E72BE" w:rsidRPr="008E72BE" w:rsidRDefault="008E72BE" w:rsidP="004E60E5">
      <w:pPr>
        <w:jc w:val="center"/>
        <w:outlineLvl w:val="2"/>
        <w:rPr>
          <w:sz w:val="28"/>
          <w:szCs w:val="28"/>
        </w:rPr>
      </w:pPr>
      <w:r w:rsidRPr="008E72BE">
        <w:rPr>
          <w:sz w:val="28"/>
          <w:szCs w:val="28"/>
        </w:rPr>
        <w:t>МЕТОДИКА</w:t>
      </w:r>
    </w:p>
    <w:p w14:paraId="3567B7A8" w14:textId="77777777" w:rsidR="008E72BE" w:rsidRPr="008E72BE" w:rsidRDefault="008E72BE" w:rsidP="004E60E5">
      <w:pPr>
        <w:jc w:val="center"/>
        <w:outlineLvl w:val="2"/>
        <w:rPr>
          <w:sz w:val="28"/>
          <w:szCs w:val="28"/>
        </w:rPr>
      </w:pPr>
      <w:r w:rsidRPr="008E72BE">
        <w:rPr>
          <w:sz w:val="28"/>
          <w:szCs w:val="28"/>
        </w:rPr>
        <w:t>п</w:t>
      </w:r>
      <w:r w:rsidR="0069038D" w:rsidRPr="0069038D">
        <w:rPr>
          <w:sz w:val="28"/>
          <w:szCs w:val="28"/>
        </w:rPr>
        <w:t>рогнозирования</w:t>
      </w:r>
      <w:r w:rsidRPr="008E72BE">
        <w:rPr>
          <w:sz w:val="28"/>
          <w:szCs w:val="28"/>
        </w:rPr>
        <w:t xml:space="preserve"> поступлений доходов,</w:t>
      </w:r>
    </w:p>
    <w:p w14:paraId="66FD7E0C" w14:textId="77777777" w:rsidR="0069038D" w:rsidRPr="0069038D" w:rsidRDefault="0069038D" w:rsidP="00245F67">
      <w:pPr>
        <w:jc w:val="center"/>
        <w:outlineLvl w:val="2"/>
        <w:rPr>
          <w:sz w:val="28"/>
          <w:szCs w:val="28"/>
        </w:rPr>
      </w:pPr>
      <w:r w:rsidRPr="0069038D">
        <w:rPr>
          <w:sz w:val="28"/>
          <w:szCs w:val="28"/>
        </w:rPr>
        <w:t xml:space="preserve">администрирование </w:t>
      </w:r>
      <w:r w:rsidR="008E72BE" w:rsidRPr="008E72BE">
        <w:rPr>
          <w:sz w:val="28"/>
          <w:szCs w:val="28"/>
        </w:rPr>
        <w:t xml:space="preserve">которых осуществляет </w:t>
      </w:r>
      <w:r w:rsidR="00245F67">
        <w:rPr>
          <w:color w:val="000000"/>
          <w:sz w:val="28"/>
          <w:szCs w:val="28"/>
        </w:rPr>
        <w:t>Администрация муниципального образования «Боковское сельское поселение»</w:t>
      </w:r>
      <w:r w:rsidRPr="0069038D">
        <w:rPr>
          <w:sz w:val="28"/>
          <w:szCs w:val="28"/>
        </w:rPr>
        <w:t xml:space="preserve"> – главный администратор доходов бюджета</w:t>
      </w:r>
      <w:r w:rsidR="004B3074">
        <w:rPr>
          <w:sz w:val="28"/>
          <w:szCs w:val="28"/>
        </w:rPr>
        <w:t xml:space="preserve"> в бюджет сельского поселения</w:t>
      </w:r>
    </w:p>
    <w:p w14:paraId="25D98048" w14:textId="77777777" w:rsidR="0069038D" w:rsidRPr="003E5F43" w:rsidRDefault="0069038D" w:rsidP="004E60E5">
      <w:pPr>
        <w:ind w:firstLine="851"/>
        <w:jc w:val="center"/>
        <w:outlineLvl w:val="2"/>
        <w:rPr>
          <w:bCs/>
          <w:sz w:val="28"/>
          <w:szCs w:val="28"/>
        </w:rPr>
      </w:pPr>
    </w:p>
    <w:p w14:paraId="241B0F8B" w14:textId="77777777" w:rsidR="004B3074" w:rsidRPr="00CB361C" w:rsidRDefault="004B3074" w:rsidP="004B3074">
      <w:pPr>
        <w:numPr>
          <w:ilvl w:val="0"/>
          <w:numId w:val="4"/>
        </w:numPr>
        <w:jc w:val="center"/>
        <w:rPr>
          <w:sz w:val="28"/>
          <w:szCs w:val="28"/>
        </w:rPr>
      </w:pPr>
      <w:r w:rsidRPr="00CB361C">
        <w:rPr>
          <w:b/>
          <w:bCs/>
          <w:sz w:val="28"/>
          <w:szCs w:val="28"/>
        </w:rPr>
        <w:t>Общие положения</w:t>
      </w:r>
      <w:r w:rsidRPr="00CB361C">
        <w:rPr>
          <w:sz w:val="28"/>
          <w:szCs w:val="28"/>
        </w:rPr>
        <w:t xml:space="preserve">   </w:t>
      </w:r>
    </w:p>
    <w:p w14:paraId="3D30029D" w14:textId="77777777" w:rsidR="004B3074" w:rsidRPr="00CB361C" w:rsidRDefault="004B3074" w:rsidP="004B3074">
      <w:pPr>
        <w:ind w:left="720"/>
        <w:rPr>
          <w:sz w:val="28"/>
          <w:szCs w:val="28"/>
        </w:rPr>
      </w:pPr>
    </w:p>
    <w:p w14:paraId="75E126EF" w14:textId="77777777" w:rsidR="004B3074" w:rsidRPr="00CB361C" w:rsidRDefault="004B3074" w:rsidP="004B3074">
      <w:pPr>
        <w:ind w:firstLine="708"/>
        <w:jc w:val="both"/>
        <w:rPr>
          <w:sz w:val="28"/>
          <w:szCs w:val="28"/>
        </w:rPr>
      </w:pPr>
      <w:r w:rsidRPr="00CB361C">
        <w:rPr>
          <w:sz w:val="28"/>
          <w:szCs w:val="28"/>
        </w:rPr>
        <w:t xml:space="preserve">В соответствии с  пунктом  1 статьи 160.1 Бюджетного кодекса Российской Федерации главный администратор (администратор) утверждает методику прогнозирования поступлений доходов в бюджет в соответствии с общими требованиями к такой методике, установленными постановлением Правительства Российской Федерации  от  23.06.2016 №  574  «Об  общих  требованиях  к  методике  прогнозирования  поступлений  доходов  в  бюджеты  бюджетной  системы  Российской  Федерации». </w:t>
      </w:r>
    </w:p>
    <w:p w14:paraId="599FA039" w14:textId="77777777" w:rsidR="004B3074" w:rsidRPr="00CB361C" w:rsidRDefault="004B3074" w:rsidP="004B3074">
      <w:pPr>
        <w:ind w:firstLine="708"/>
        <w:jc w:val="both"/>
        <w:rPr>
          <w:sz w:val="28"/>
          <w:szCs w:val="28"/>
        </w:rPr>
      </w:pPr>
      <w:r w:rsidRPr="00CB361C">
        <w:rPr>
          <w:sz w:val="28"/>
          <w:szCs w:val="28"/>
        </w:rPr>
        <w:t xml:space="preserve">Настоящая Методика прогнозирования поступлений доходов местного бюджета,  закрепленных  за  главным  администратором  доходов  -  Администрацией </w:t>
      </w:r>
      <w:r w:rsidR="003F457A">
        <w:rPr>
          <w:sz w:val="28"/>
          <w:szCs w:val="28"/>
        </w:rPr>
        <w:t>муниципального образования «Боковское</w:t>
      </w:r>
      <w:r w:rsidRPr="00CB361C">
        <w:rPr>
          <w:sz w:val="28"/>
          <w:szCs w:val="28"/>
        </w:rPr>
        <w:t xml:space="preserve"> сельско</w:t>
      </w:r>
      <w:r w:rsidR="003F457A">
        <w:rPr>
          <w:sz w:val="28"/>
          <w:szCs w:val="28"/>
        </w:rPr>
        <w:t>е</w:t>
      </w:r>
      <w:r w:rsidRPr="00CB361C">
        <w:rPr>
          <w:sz w:val="28"/>
          <w:szCs w:val="28"/>
        </w:rPr>
        <w:t xml:space="preserve"> поселени</w:t>
      </w:r>
      <w:r w:rsidR="003F457A">
        <w:rPr>
          <w:sz w:val="28"/>
          <w:szCs w:val="28"/>
        </w:rPr>
        <w:t>е»</w:t>
      </w:r>
      <w:r w:rsidRPr="00CB361C">
        <w:rPr>
          <w:sz w:val="28"/>
          <w:szCs w:val="28"/>
        </w:rPr>
        <w:t xml:space="preserve">  (далее  Методика) по основным видам налоговых, неналоговых доходов и  безвозмездным  поступлениям применяется для расчета доходов бюджета  </w:t>
      </w:r>
      <w:r w:rsidR="002119AE">
        <w:rPr>
          <w:sz w:val="28"/>
          <w:szCs w:val="28"/>
        </w:rPr>
        <w:t>Боковского сельского поселения Боковского</w:t>
      </w:r>
      <w:r w:rsidRPr="00CB361C">
        <w:rPr>
          <w:sz w:val="28"/>
          <w:szCs w:val="28"/>
        </w:rPr>
        <w:t xml:space="preserve"> района. </w:t>
      </w:r>
    </w:p>
    <w:p w14:paraId="5BD29F38" w14:textId="77777777" w:rsidR="004B3074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14:paraId="3A33127E" w14:textId="77777777"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Методика прогнозирования разрабатывается по каждому виду  доходов (далее - вид доходов) по форме согласно приложению и содержит:</w:t>
      </w:r>
    </w:p>
    <w:p w14:paraId="54593BDF" w14:textId="77777777"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14:paraId="7E5ABA84" w14:textId="77777777"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14:paraId="79B2585B" w14:textId="77777777"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lastRenderedPageBreak/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14:paraId="49F48562" w14:textId="77777777"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14:paraId="44ADD0DA" w14:textId="77777777"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14:paraId="5B320346" w14:textId="77777777"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14:paraId="28B48A98" w14:textId="77777777"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14:paraId="3135ADDB" w14:textId="77777777" w:rsidR="004B3074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г) 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  <w:r w:rsidRPr="00B57B45">
        <w:rPr>
          <w:sz w:val="28"/>
          <w:szCs w:val="28"/>
        </w:rPr>
        <w:tab/>
      </w:r>
    </w:p>
    <w:p w14:paraId="735B6CB8" w14:textId="77777777" w:rsidR="002119AE" w:rsidRDefault="002119AE" w:rsidP="004B3074">
      <w:pPr>
        <w:ind w:firstLine="708"/>
        <w:jc w:val="both"/>
        <w:rPr>
          <w:sz w:val="28"/>
          <w:szCs w:val="28"/>
        </w:rPr>
      </w:pPr>
    </w:p>
    <w:p w14:paraId="1566B799" w14:textId="77777777" w:rsidR="002119AE" w:rsidRDefault="002119AE" w:rsidP="004B3074">
      <w:pPr>
        <w:ind w:firstLine="708"/>
        <w:jc w:val="both"/>
        <w:rPr>
          <w:sz w:val="28"/>
          <w:szCs w:val="28"/>
        </w:rPr>
      </w:pPr>
    </w:p>
    <w:p w14:paraId="209E19AA" w14:textId="77777777" w:rsidR="002119AE" w:rsidRDefault="002119AE" w:rsidP="004B3074">
      <w:pPr>
        <w:ind w:firstLine="708"/>
        <w:jc w:val="both"/>
        <w:rPr>
          <w:sz w:val="28"/>
          <w:szCs w:val="28"/>
        </w:rPr>
      </w:pPr>
    </w:p>
    <w:p w14:paraId="6C4B4142" w14:textId="77777777" w:rsidR="002119AE" w:rsidRDefault="002119AE" w:rsidP="004B3074">
      <w:pPr>
        <w:ind w:firstLine="708"/>
        <w:jc w:val="both"/>
        <w:rPr>
          <w:sz w:val="28"/>
          <w:szCs w:val="28"/>
        </w:rPr>
      </w:pPr>
    </w:p>
    <w:p w14:paraId="1E136B27" w14:textId="77777777" w:rsidR="002119AE" w:rsidRDefault="002119AE" w:rsidP="004B3074">
      <w:pPr>
        <w:ind w:firstLine="708"/>
        <w:jc w:val="both"/>
        <w:rPr>
          <w:sz w:val="28"/>
          <w:szCs w:val="28"/>
        </w:rPr>
      </w:pPr>
    </w:p>
    <w:p w14:paraId="6A02797A" w14:textId="77777777" w:rsidR="002119AE" w:rsidRDefault="002119AE" w:rsidP="004B3074">
      <w:pPr>
        <w:ind w:firstLine="708"/>
        <w:jc w:val="both"/>
        <w:rPr>
          <w:sz w:val="28"/>
          <w:szCs w:val="28"/>
        </w:rPr>
      </w:pPr>
    </w:p>
    <w:p w14:paraId="7BFB3401" w14:textId="77777777" w:rsidR="002119AE" w:rsidRDefault="002119AE" w:rsidP="004B3074">
      <w:pPr>
        <w:ind w:firstLine="708"/>
        <w:jc w:val="both"/>
        <w:rPr>
          <w:sz w:val="28"/>
          <w:szCs w:val="28"/>
        </w:rPr>
      </w:pPr>
    </w:p>
    <w:p w14:paraId="6F06FFC6" w14:textId="77777777" w:rsidR="002119AE" w:rsidRDefault="002119AE" w:rsidP="004B3074">
      <w:pPr>
        <w:ind w:firstLine="708"/>
        <w:jc w:val="both"/>
        <w:rPr>
          <w:sz w:val="28"/>
          <w:szCs w:val="28"/>
        </w:rPr>
      </w:pPr>
    </w:p>
    <w:p w14:paraId="7A8F410B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64BF3569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1670E513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0410BAE9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10DF282E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5C1534A4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34915FCE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48152EB6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6FADE3E4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7D0C919E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663B5AE6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0E1B172E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4054E939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1483FB50" w14:textId="77777777" w:rsidR="00E47341" w:rsidRDefault="00E47341" w:rsidP="004B3074">
      <w:pPr>
        <w:ind w:firstLine="708"/>
        <w:jc w:val="both"/>
        <w:rPr>
          <w:sz w:val="28"/>
          <w:szCs w:val="28"/>
        </w:rPr>
        <w:sectPr w:rsidR="00E47341" w:rsidSect="00B1774B">
          <w:footerReference w:type="even" r:id="rId7"/>
          <w:footerReference w:type="default" r:id="rId8"/>
          <w:pgSz w:w="11907" w:h="16840"/>
          <w:pgMar w:top="709" w:right="851" w:bottom="1134" w:left="1134" w:header="720" w:footer="720" w:gutter="0"/>
          <w:cols w:space="720"/>
          <w:docGrid w:linePitch="272"/>
        </w:sectPr>
      </w:pPr>
    </w:p>
    <w:p w14:paraId="264CEA1B" w14:textId="77777777" w:rsidR="002119AE" w:rsidRPr="000400ED" w:rsidRDefault="005F6EDF" w:rsidP="002119A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E47341">
        <w:rPr>
          <w:sz w:val="24"/>
          <w:szCs w:val="24"/>
        </w:rPr>
        <w:t>р</w:t>
      </w:r>
      <w:r w:rsidR="002119AE" w:rsidRPr="000400ED">
        <w:rPr>
          <w:sz w:val="24"/>
          <w:szCs w:val="24"/>
        </w:rPr>
        <w:t>иложение</w:t>
      </w:r>
    </w:p>
    <w:p w14:paraId="6FBDD091" w14:textId="77777777" w:rsidR="002119AE" w:rsidRPr="000400ED" w:rsidRDefault="002119AE" w:rsidP="00211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00ED">
        <w:rPr>
          <w:sz w:val="24"/>
          <w:szCs w:val="24"/>
        </w:rPr>
        <w:t>к  методике</w:t>
      </w:r>
    </w:p>
    <w:p w14:paraId="5FF744CF" w14:textId="77777777" w:rsidR="002119AE" w:rsidRPr="000400ED" w:rsidRDefault="002119AE" w:rsidP="00211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00ED">
        <w:rPr>
          <w:sz w:val="24"/>
          <w:szCs w:val="24"/>
        </w:rPr>
        <w:t>прогнозирования поступлений доходов</w:t>
      </w:r>
    </w:p>
    <w:p w14:paraId="2C179609" w14:textId="77777777" w:rsidR="002119AE" w:rsidRPr="000400ED" w:rsidRDefault="002119AE" w:rsidP="00211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00ED">
        <w:rPr>
          <w:sz w:val="24"/>
          <w:szCs w:val="24"/>
        </w:rPr>
        <w:t xml:space="preserve">в </w:t>
      </w:r>
      <w:r>
        <w:rPr>
          <w:sz w:val="24"/>
          <w:szCs w:val="24"/>
        </w:rPr>
        <w:t>бюджет сельского поселения</w:t>
      </w:r>
    </w:p>
    <w:p w14:paraId="1FE3B322" w14:textId="77777777" w:rsidR="002119AE" w:rsidRPr="00C17B61" w:rsidRDefault="002119AE" w:rsidP="002119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5BED59" w14:textId="77777777" w:rsidR="002119AE" w:rsidRPr="00C17B61" w:rsidRDefault="002119AE" w:rsidP="00211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7B61">
        <w:rPr>
          <w:sz w:val="24"/>
          <w:szCs w:val="24"/>
        </w:rPr>
        <w:t>(форма)</w:t>
      </w:r>
    </w:p>
    <w:p w14:paraId="4AAD72E8" w14:textId="77777777" w:rsidR="002119AE" w:rsidRPr="00C17B61" w:rsidRDefault="002119AE" w:rsidP="002119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7B61">
        <w:rPr>
          <w:sz w:val="24"/>
          <w:szCs w:val="24"/>
        </w:rPr>
        <w:t>МЕТОДИКА</w:t>
      </w:r>
    </w:p>
    <w:p w14:paraId="7B1E069E" w14:textId="77777777" w:rsidR="002119AE" w:rsidRPr="00C17B61" w:rsidRDefault="002119AE" w:rsidP="002119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7B61">
        <w:rPr>
          <w:sz w:val="24"/>
          <w:szCs w:val="24"/>
        </w:rPr>
        <w:t>прогнозирования поступлений доходов в бюджет сельского поселения</w:t>
      </w:r>
    </w:p>
    <w:p w14:paraId="49F0E185" w14:textId="77777777" w:rsidR="002C371F" w:rsidRPr="002C371F" w:rsidRDefault="002C371F" w:rsidP="004E60E5">
      <w:pPr>
        <w:ind w:firstLine="851"/>
        <w:jc w:val="center"/>
        <w:outlineLvl w:val="2"/>
        <w:rPr>
          <w:bCs/>
          <w:sz w:val="28"/>
          <w:szCs w:val="28"/>
        </w:rPr>
      </w:pPr>
    </w:p>
    <w:tbl>
      <w:tblPr>
        <w:tblW w:w="1587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701"/>
        <w:gridCol w:w="2410"/>
        <w:gridCol w:w="2409"/>
        <w:gridCol w:w="1020"/>
        <w:gridCol w:w="2099"/>
        <w:gridCol w:w="2268"/>
        <w:gridCol w:w="2836"/>
      </w:tblGrid>
      <w:tr w:rsidR="00AC7C5E" w:rsidRPr="00C403BB" w14:paraId="1FBFA5BC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8A8D" w14:textId="77777777" w:rsidR="00FE0BED" w:rsidRPr="00C403BB" w:rsidRDefault="00FE0BED" w:rsidP="00DC006D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N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17E5" w14:textId="77777777" w:rsidR="00FE0BED" w:rsidRPr="00C403BB" w:rsidRDefault="00FE0BED" w:rsidP="00DC006D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6969" w14:textId="77777777" w:rsidR="00FE0BED" w:rsidRPr="00C403BB" w:rsidRDefault="00FE0BED" w:rsidP="00DC006D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A3FB" w14:textId="77777777" w:rsidR="00FE0BED" w:rsidRPr="00C403BB" w:rsidRDefault="00FE0BED" w:rsidP="00DC006D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КБК </w:t>
            </w:r>
            <w:hyperlink w:anchor="Par185" w:tooltip="&lt;1&gt; Код бюджетной классификации доходов без пробелов и кода главы главного администратора доходов бюджета." w:history="1">
              <w:r w:rsidRPr="00C403BB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AEEB" w14:textId="77777777" w:rsidR="00FE0BED" w:rsidRPr="00C403BB" w:rsidRDefault="00FE0BED" w:rsidP="00DC006D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Наименование КБК доходов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6C4C" w14:textId="77777777" w:rsidR="00FE0BED" w:rsidRPr="00C403BB" w:rsidRDefault="00FE0BED" w:rsidP="00DC006D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Наименование метода расчета </w:t>
            </w:r>
            <w:hyperlink w:anchor="Par186" w:tooltip="&lt;2&gt; Характеристика метода расчета прогнозного объема поступлений (определяемая в соответствии с подпунктом &quot;в&quot;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" w:history="1">
              <w:r w:rsidRPr="00C403BB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946C" w14:textId="77777777" w:rsidR="00FE0BED" w:rsidRPr="00C403BB" w:rsidRDefault="00FE0BED" w:rsidP="00DC006D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Формула расчета </w:t>
            </w:r>
            <w:hyperlink w:anchor="Par187" w:tooltip="&lt;3&gt; Формула расчета прогнозируемого объема поступлений (при наличии)." w:history="1">
              <w:r w:rsidRPr="00C403BB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D3F8" w14:textId="77777777" w:rsidR="00FE0BED" w:rsidRPr="00C403BB" w:rsidRDefault="00FE0BED" w:rsidP="00DC006D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Алгоритм расчета </w:t>
            </w:r>
            <w:hyperlink w:anchor="Par188" w:tooltip="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" w:history="1">
              <w:r w:rsidRPr="00C403BB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7AD" w14:textId="77777777" w:rsidR="00FE0BED" w:rsidRPr="00C403BB" w:rsidRDefault="00FE0BED" w:rsidP="00DC006D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Описание показателей </w:t>
            </w:r>
            <w:hyperlink w:anchor="Par189" w:tooltip="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" w:history="1">
              <w:r w:rsidRPr="00C403BB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</w:tr>
      <w:tr w:rsidR="005F6EDF" w:rsidRPr="00C403BB" w14:paraId="0C80267A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E7A1" w14:textId="77777777" w:rsidR="005F6EDF" w:rsidRPr="00C403BB" w:rsidRDefault="005F6EDF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C629" w14:textId="77777777" w:rsidR="005F6EDF" w:rsidRPr="00C403BB" w:rsidRDefault="005F6EDF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CEFC" w14:textId="77777777" w:rsidR="005F6EDF" w:rsidRPr="00C403BB" w:rsidRDefault="005F6EDF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8D50" w14:textId="77777777" w:rsidR="005F6EDF" w:rsidRPr="00C403BB" w:rsidRDefault="005F6EDF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1E4" w14:textId="77777777" w:rsidR="005F6EDF" w:rsidRPr="00C403BB" w:rsidRDefault="005F6EDF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5AC6" w14:textId="77777777" w:rsidR="005F6EDF" w:rsidRPr="00C403BB" w:rsidRDefault="005F6EDF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3AB0" w14:textId="77777777" w:rsidR="005F6EDF" w:rsidRPr="00C403BB" w:rsidRDefault="005F6EDF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Азем=Аот*Кин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D32" w14:textId="77777777" w:rsidR="005F6EDF" w:rsidRPr="00C403BB" w:rsidRDefault="005F6EDF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14:paraId="6D9DE95C" w14:textId="77777777" w:rsidR="005F6EDF" w:rsidRPr="00C403BB" w:rsidRDefault="005F6EDF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- договоров аренды земельных участков</w:t>
            </w:r>
          </w:p>
          <w:p w14:paraId="5E0E523A" w14:textId="77777777" w:rsidR="005F6EDF" w:rsidRPr="00C403BB" w:rsidRDefault="005F6EDF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2CF" w14:textId="77777777" w:rsidR="005F6EDF" w:rsidRPr="00C403BB" w:rsidRDefault="005F6EDF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Азем – арендная плата,</w:t>
            </w:r>
            <w:r w:rsidRPr="00C403B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403BB">
              <w:rPr>
                <w:sz w:val="22"/>
                <w:szCs w:val="22"/>
              </w:rPr>
              <w:t xml:space="preserve">прогнозируемая к поступлению в бюджет </w:t>
            </w:r>
            <w:r w:rsidR="00D159D5" w:rsidRPr="00C403BB">
              <w:rPr>
                <w:sz w:val="22"/>
                <w:szCs w:val="22"/>
              </w:rPr>
              <w:t>Боковского</w:t>
            </w:r>
            <w:r w:rsidRPr="00C403BB">
              <w:rPr>
                <w:sz w:val="22"/>
                <w:szCs w:val="22"/>
              </w:rPr>
              <w:t xml:space="preserve"> сельского поселения </w:t>
            </w:r>
            <w:r w:rsidR="00D159D5" w:rsidRPr="00C403BB">
              <w:rPr>
                <w:sz w:val="22"/>
                <w:szCs w:val="22"/>
              </w:rPr>
              <w:t>Боковского</w:t>
            </w:r>
            <w:r w:rsidRPr="00C403BB">
              <w:rPr>
                <w:sz w:val="22"/>
                <w:szCs w:val="22"/>
              </w:rPr>
              <w:t xml:space="preserve"> района в прогнозируемом году</w:t>
            </w:r>
          </w:p>
          <w:p w14:paraId="3DF6C3F0" w14:textId="77777777" w:rsidR="005F6EDF" w:rsidRPr="00C403BB" w:rsidRDefault="005F6EDF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Аот – размер арендной платы за отчетный год</w:t>
            </w:r>
          </w:p>
          <w:p w14:paraId="3EC7A7E1" w14:textId="77777777" w:rsidR="005F6EDF" w:rsidRPr="00C403BB" w:rsidRDefault="005F6EDF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Кин – уровень инфляции, установленный Областным законом о бюджете Ростовской области </w:t>
            </w:r>
          </w:p>
        </w:tc>
      </w:tr>
      <w:tr w:rsidR="0082320C" w:rsidRPr="00C403BB" w14:paraId="2CB2E1CB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D197" w14:textId="77777777" w:rsidR="0082320C" w:rsidRPr="0082320C" w:rsidRDefault="0082320C" w:rsidP="00DC006D">
            <w:pPr>
              <w:pStyle w:val="ConsPlusNormal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5B55" w14:textId="77777777" w:rsidR="0082320C" w:rsidRPr="0082320C" w:rsidRDefault="0082320C" w:rsidP="00DC006D">
            <w:pPr>
              <w:pStyle w:val="ConsPlusNormal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EAC" w14:textId="77777777" w:rsidR="0082320C" w:rsidRPr="0082320C" w:rsidRDefault="0082320C" w:rsidP="00DC006D">
            <w:pPr>
              <w:pStyle w:val="ConsPlusNormal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 xml:space="preserve">Администрация муниципального </w:t>
            </w:r>
            <w:r w:rsidRPr="0082320C">
              <w:rPr>
                <w:sz w:val="22"/>
                <w:szCs w:val="22"/>
              </w:rPr>
              <w:lastRenderedPageBreak/>
              <w:t>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21AD" w14:textId="77777777" w:rsidR="0082320C" w:rsidRPr="0082320C" w:rsidRDefault="0082320C" w:rsidP="00DC006D">
            <w:pPr>
              <w:pStyle w:val="ConsPlusNormal"/>
              <w:rPr>
                <w:sz w:val="22"/>
                <w:szCs w:val="22"/>
              </w:rPr>
            </w:pPr>
            <w:r w:rsidRPr="0082320C">
              <w:rPr>
                <w:color w:val="000000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A09E" w14:textId="77777777" w:rsidR="0082320C" w:rsidRPr="0082320C" w:rsidRDefault="0082320C" w:rsidP="00DC006D">
            <w:pPr>
              <w:pStyle w:val="ConsPlusNormal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 xml:space="preserve">Доходы от сдачи в аренду имущества, </w:t>
            </w:r>
            <w:r w:rsidRPr="0082320C">
              <w:rPr>
                <w:sz w:val="22"/>
                <w:szCs w:val="22"/>
              </w:rPr>
              <w:lastRenderedPageBreak/>
              <w:t>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523" w14:textId="77777777" w:rsidR="0082320C" w:rsidRPr="0082320C" w:rsidRDefault="0082320C" w:rsidP="00DC006D">
            <w:pPr>
              <w:pStyle w:val="ConsPlusNormal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lastRenderedPageBreak/>
              <w:t xml:space="preserve">Метод прямого </w:t>
            </w:r>
            <w:r w:rsidRPr="0082320C">
              <w:rPr>
                <w:sz w:val="22"/>
                <w:szCs w:val="22"/>
              </w:rPr>
              <w:lastRenderedPageBreak/>
              <w:t>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8D61" w14:textId="77777777" w:rsidR="0082320C" w:rsidRPr="0082320C" w:rsidRDefault="0082320C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lastRenderedPageBreak/>
              <w:t>Аим=</w:t>
            </w:r>
            <w:r w:rsidRPr="0082320C">
              <w:rPr>
                <w:sz w:val="22"/>
                <w:szCs w:val="22"/>
                <w:lang w:val="en-US"/>
              </w:rPr>
              <w:t>S</w:t>
            </w:r>
            <w:r w:rsidRPr="0082320C">
              <w:rPr>
                <w:sz w:val="22"/>
                <w:szCs w:val="22"/>
              </w:rPr>
              <w:t>об*Апл*Кин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AEE2" w14:textId="77777777" w:rsidR="0082320C" w:rsidRPr="0082320C" w:rsidRDefault="0082320C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 xml:space="preserve">Алгоритм расчета определяется исходя </w:t>
            </w:r>
            <w:r w:rsidRPr="0082320C">
              <w:rPr>
                <w:sz w:val="22"/>
                <w:szCs w:val="22"/>
              </w:rPr>
              <w:lastRenderedPageBreak/>
              <w:t>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14:paraId="7453FCA0" w14:textId="77777777" w:rsidR="0082320C" w:rsidRPr="0082320C" w:rsidRDefault="0082320C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 xml:space="preserve">- договоров аренды </w:t>
            </w:r>
            <w:r w:rsidR="00A11275">
              <w:rPr>
                <w:sz w:val="22"/>
                <w:szCs w:val="22"/>
              </w:rPr>
              <w:t>имущества</w:t>
            </w:r>
          </w:p>
          <w:p w14:paraId="550F6EE0" w14:textId="77777777" w:rsidR="0082320C" w:rsidRPr="0082320C" w:rsidRDefault="0082320C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5ED1" w14:textId="77777777" w:rsidR="0082320C" w:rsidRPr="0082320C" w:rsidRDefault="0082320C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lastRenderedPageBreak/>
              <w:t>Аим -</w:t>
            </w:r>
            <w:r w:rsidRPr="008232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2320C">
              <w:rPr>
                <w:sz w:val="22"/>
                <w:szCs w:val="22"/>
              </w:rPr>
              <w:t xml:space="preserve">арендная плата, прогнозируемая к </w:t>
            </w:r>
            <w:r w:rsidRPr="0082320C">
              <w:rPr>
                <w:sz w:val="22"/>
                <w:szCs w:val="22"/>
              </w:rPr>
              <w:lastRenderedPageBreak/>
              <w:t>поступлению в бюджет   сельского поселения Боковского района в прогнозируемом году</w:t>
            </w:r>
          </w:p>
          <w:p w14:paraId="1DCB50CB" w14:textId="77777777" w:rsidR="0082320C" w:rsidRPr="0082320C" w:rsidRDefault="0082320C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>Sоб – площадь объекта, сдаваемого в аренду</w:t>
            </w:r>
          </w:p>
          <w:p w14:paraId="1BE73F8F" w14:textId="77777777" w:rsidR="0082320C" w:rsidRPr="0082320C" w:rsidRDefault="0082320C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>Апл – ставка арендной платы</w:t>
            </w:r>
          </w:p>
          <w:p w14:paraId="117E1330" w14:textId="77777777" w:rsidR="0082320C" w:rsidRPr="0082320C" w:rsidRDefault="0082320C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>Кин – уровень инфляции, установленный Областным законом о бюджете Ростовской области</w:t>
            </w:r>
          </w:p>
        </w:tc>
      </w:tr>
      <w:tr w:rsidR="005E7F47" w:rsidRPr="00C403BB" w14:paraId="40132E9A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FBEA" w14:textId="77777777" w:rsidR="005E7F47" w:rsidRPr="00025324" w:rsidRDefault="005E7F47" w:rsidP="00DC006D">
            <w:pPr>
              <w:pStyle w:val="ConsPlusNormal"/>
              <w:rPr>
                <w:sz w:val="22"/>
                <w:szCs w:val="22"/>
              </w:rPr>
            </w:pPr>
            <w:r w:rsidRPr="0002532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31AC" w14:textId="77777777" w:rsidR="005E7F47" w:rsidRPr="00025324" w:rsidRDefault="005E7F47" w:rsidP="00DC006D">
            <w:pPr>
              <w:pStyle w:val="ConsPlusNormal"/>
              <w:rPr>
                <w:sz w:val="22"/>
                <w:szCs w:val="22"/>
              </w:rPr>
            </w:pPr>
            <w:r w:rsidRPr="00025324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8261" w14:textId="77777777" w:rsidR="005E7F47" w:rsidRPr="00025324" w:rsidRDefault="005E7F47" w:rsidP="00DC006D">
            <w:pPr>
              <w:pStyle w:val="ConsPlusNormal"/>
              <w:rPr>
                <w:sz w:val="22"/>
                <w:szCs w:val="22"/>
              </w:rPr>
            </w:pPr>
            <w:r w:rsidRPr="00025324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967D" w14:textId="77777777" w:rsidR="005E7F47" w:rsidRPr="00025324" w:rsidRDefault="005E7F47" w:rsidP="00DC006D">
            <w:pPr>
              <w:pStyle w:val="ConsPlusNormal"/>
              <w:rPr>
                <w:sz w:val="22"/>
                <w:szCs w:val="22"/>
              </w:rPr>
            </w:pPr>
            <w:r w:rsidRPr="00025324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552" w14:textId="77777777" w:rsidR="005E7F47" w:rsidRPr="00025324" w:rsidRDefault="005E7F47" w:rsidP="00DC006D">
            <w:pPr>
              <w:pStyle w:val="ConsPlusNormal"/>
              <w:rPr>
                <w:sz w:val="22"/>
                <w:szCs w:val="22"/>
              </w:rPr>
            </w:pPr>
            <w:r w:rsidRPr="00025324">
              <w:rPr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3F34" w14:textId="77777777" w:rsidR="005E7F47" w:rsidRPr="00025324" w:rsidRDefault="005E7F47" w:rsidP="00DC006D">
            <w:pPr>
              <w:pStyle w:val="ConsPlusNormal"/>
              <w:rPr>
                <w:sz w:val="22"/>
                <w:szCs w:val="22"/>
              </w:rPr>
            </w:pPr>
            <w:r w:rsidRPr="00025324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8C9" w14:textId="77777777" w:rsidR="005E7F47" w:rsidRPr="00025324" w:rsidRDefault="005E7F47" w:rsidP="00DC006D">
            <w:pPr>
              <w:pStyle w:val="ConsPlusNormal"/>
              <w:rPr>
                <w:sz w:val="22"/>
                <w:szCs w:val="22"/>
              </w:rPr>
            </w:pPr>
            <w:r w:rsidRPr="00025324">
              <w:rPr>
                <w:sz w:val="22"/>
                <w:szCs w:val="22"/>
              </w:rPr>
              <w:t>Аим=</w:t>
            </w:r>
            <w:r w:rsidRPr="00025324">
              <w:rPr>
                <w:sz w:val="22"/>
                <w:szCs w:val="22"/>
                <w:lang w:val="en-US"/>
              </w:rPr>
              <w:t>S</w:t>
            </w:r>
            <w:r w:rsidRPr="00025324">
              <w:rPr>
                <w:sz w:val="22"/>
                <w:szCs w:val="22"/>
              </w:rPr>
              <w:t>об*Апл*Кин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B804" w14:textId="77777777" w:rsidR="005E7F47" w:rsidRPr="00025324" w:rsidRDefault="005E7F47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025324">
              <w:rPr>
                <w:sz w:val="22"/>
                <w:szCs w:val="22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14:paraId="43D158DB" w14:textId="77777777" w:rsidR="005E7F47" w:rsidRPr="00025324" w:rsidRDefault="005E7F47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025324">
              <w:rPr>
                <w:sz w:val="22"/>
                <w:szCs w:val="22"/>
              </w:rPr>
              <w:t>- договоров аренды имущества</w:t>
            </w:r>
          </w:p>
          <w:p w14:paraId="514A9682" w14:textId="77777777" w:rsidR="005E7F47" w:rsidRPr="00025324" w:rsidRDefault="005E7F47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E7F9" w14:textId="77777777" w:rsidR="005E7F47" w:rsidRPr="00025324" w:rsidRDefault="005E7F47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025324">
              <w:rPr>
                <w:sz w:val="22"/>
                <w:szCs w:val="22"/>
              </w:rPr>
              <w:t>Аим -</w:t>
            </w:r>
            <w:r w:rsidRPr="000253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25324">
              <w:rPr>
                <w:sz w:val="22"/>
                <w:szCs w:val="22"/>
              </w:rPr>
              <w:t>арендная плата, прогнозируемая к поступлению в бюджет   сельского поселения Боковского района в прогнозируемом году</w:t>
            </w:r>
          </w:p>
          <w:p w14:paraId="13DC00C5" w14:textId="77777777" w:rsidR="005E7F47" w:rsidRPr="00025324" w:rsidRDefault="005E7F47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025324">
              <w:rPr>
                <w:sz w:val="22"/>
                <w:szCs w:val="22"/>
              </w:rPr>
              <w:t>Sоб – площадь объекта, сдаваемого в аренду</w:t>
            </w:r>
          </w:p>
          <w:p w14:paraId="7A1639B7" w14:textId="77777777" w:rsidR="005E7F47" w:rsidRPr="00025324" w:rsidRDefault="005E7F47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025324">
              <w:rPr>
                <w:sz w:val="22"/>
                <w:szCs w:val="22"/>
              </w:rPr>
              <w:t>Апл – ставка арендной платы</w:t>
            </w:r>
          </w:p>
          <w:p w14:paraId="41B10B81" w14:textId="77777777" w:rsidR="005E7F47" w:rsidRPr="00025324" w:rsidRDefault="005E7F47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025324">
              <w:rPr>
                <w:sz w:val="22"/>
                <w:szCs w:val="22"/>
              </w:rPr>
              <w:t>Кин – уровень инфляции, установленный Областным законом о бюджете Ростовской области</w:t>
            </w:r>
          </w:p>
        </w:tc>
      </w:tr>
      <w:tr w:rsidR="00BB2A11" w:rsidRPr="00C403BB" w14:paraId="6B9F0DEE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A283" w14:textId="77777777" w:rsidR="00BB2A11" w:rsidRPr="00643075" w:rsidRDefault="008B2B21" w:rsidP="00DC006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49E5" w14:textId="77777777" w:rsidR="00BB2A11" w:rsidRPr="00643075" w:rsidRDefault="00BB2A11" w:rsidP="00DC006D">
            <w:pPr>
              <w:pStyle w:val="ConsPlusNormal"/>
              <w:rPr>
                <w:sz w:val="22"/>
                <w:szCs w:val="22"/>
              </w:rPr>
            </w:pPr>
            <w:r w:rsidRPr="00643075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28C" w14:textId="77777777" w:rsidR="00BB2A11" w:rsidRPr="00643075" w:rsidRDefault="00BB2A11" w:rsidP="00DC006D">
            <w:pPr>
              <w:pStyle w:val="ConsPlusNormal"/>
              <w:rPr>
                <w:sz w:val="22"/>
                <w:szCs w:val="22"/>
              </w:rPr>
            </w:pPr>
            <w:r w:rsidRPr="00643075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2314" w14:textId="77777777" w:rsidR="00BB2A11" w:rsidRPr="00643075" w:rsidRDefault="00BB2A11" w:rsidP="00DC006D">
            <w:pPr>
              <w:pStyle w:val="ConsPlusNormal"/>
              <w:rPr>
                <w:sz w:val="22"/>
                <w:szCs w:val="22"/>
              </w:rPr>
            </w:pPr>
            <w:r w:rsidRPr="00643075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785" w14:textId="77777777" w:rsidR="00BB2A11" w:rsidRPr="00643075" w:rsidRDefault="00BB2A11" w:rsidP="00DC006D">
            <w:pPr>
              <w:pStyle w:val="ConsPlusNormal"/>
              <w:rPr>
                <w:sz w:val="22"/>
                <w:szCs w:val="22"/>
              </w:rPr>
            </w:pPr>
            <w:r w:rsidRPr="00643075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643075">
              <w:rPr>
                <w:color w:val="000000"/>
                <w:sz w:val="22"/>
                <w:szCs w:val="22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C0AD" w14:textId="77777777" w:rsidR="00BB2A11" w:rsidRPr="00643075" w:rsidRDefault="00BB2A11" w:rsidP="00DC006D">
            <w:pPr>
              <w:pStyle w:val="ConsPlusNormal"/>
              <w:rPr>
                <w:sz w:val="22"/>
                <w:szCs w:val="22"/>
              </w:rPr>
            </w:pPr>
            <w:r w:rsidRPr="00643075">
              <w:rPr>
                <w:sz w:val="22"/>
                <w:szCs w:val="22"/>
              </w:rPr>
              <w:lastRenderedPageBreak/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9453" w14:textId="77777777" w:rsidR="00BB2A11" w:rsidRPr="00643075" w:rsidRDefault="00EB27AE" w:rsidP="00EB27AE">
            <w:pPr>
              <w:pStyle w:val="ConsPlusNormal"/>
              <w:rPr>
                <w:sz w:val="22"/>
                <w:szCs w:val="22"/>
              </w:rPr>
            </w:pPr>
            <w:r w:rsidRPr="00643075">
              <w:rPr>
                <w:sz w:val="22"/>
                <w:szCs w:val="22"/>
                <w:lang w:val="en-US"/>
              </w:rPr>
              <w:t>N</w:t>
            </w:r>
            <w:r w:rsidRPr="00643075">
              <w:rPr>
                <w:sz w:val="22"/>
                <w:szCs w:val="22"/>
              </w:rPr>
              <w:t>жф=</w:t>
            </w:r>
            <w:r w:rsidRPr="00643075">
              <w:rPr>
                <w:sz w:val="22"/>
                <w:szCs w:val="22"/>
                <w:lang w:val="en-US"/>
              </w:rPr>
              <w:t>S</w:t>
            </w:r>
            <w:r w:rsidRPr="00643075">
              <w:rPr>
                <w:sz w:val="22"/>
                <w:szCs w:val="22"/>
              </w:rPr>
              <w:t>об*</w:t>
            </w:r>
            <w:r w:rsidRPr="00643075">
              <w:rPr>
                <w:sz w:val="22"/>
                <w:szCs w:val="22"/>
                <w:lang w:val="en-US"/>
              </w:rPr>
              <w:t>P</w:t>
            </w:r>
            <w:r w:rsidRPr="00643075">
              <w:rPr>
                <w:sz w:val="22"/>
                <w:szCs w:val="22"/>
              </w:rPr>
              <w:t>пл*Кин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0826" w14:textId="77777777" w:rsidR="00BB2A11" w:rsidRDefault="00D22900" w:rsidP="00612181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643075">
              <w:rPr>
                <w:color w:val="000000"/>
                <w:sz w:val="22"/>
                <w:szCs w:val="22"/>
              </w:rPr>
              <w:t xml:space="preserve">Алгоритм расчета основывается на данных о размере площади сдаваемых </w:t>
            </w:r>
            <w:r w:rsidR="00360A0F" w:rsidRPr="00643075">
              <w:rPr>
                <w:color w:val="000000"/>
                <w:sz w:val="22"/>
                <w:szCs w:val="22"/>
              </w:rPr>
              <w:t>жилых помещений муниципального жилищного фонда</w:t>
            </w:r>
            <w:r w:rsidRPr="00643075">
              <w:rPr>
                <w:color w:val="000000"/>
                <w:sz w:val="22"/>
                <w:szCs w:val="22"/>
              </w:rPr>
              <w:t xml:space="preserve">, находящихся в </w:t>
            </w:r>
            <w:r w:rsidR="00360A0F" w:rsidRPr="00643075">
              <w:rPr>
                <w:color w:val="000000"/>
                <w:sz w:val="22"/>
                <w:szCs w:val="22"/>
              </w:rPr>
              <w:lastRenderedPageBreak/>
              <w:t>собственности</w:t>
            </w:r>
            <w:r w:rsidRPr="00643075">
              <w:rPr>
                <w:color w:val="000000"/>
                <w:sz w:val="22"/>
                <w:szCs w:val="22"/>
              </w:rPr>
              <w:t xml:space="preserve"> муниципального</w:t>
            </w:r>
            <w:r w:rsidR="00612181" w:rsidRPr="00643075">
              <w:rPr>
                <w:color w:val="000000"/>
                <w:sz w:val="22"/>
                <w:szCs w:val="22"/>
              </w:rPr>
              <w:t xml:space="preserve"> </w:t>
            </w:r>
            <w:r w:rsidRPr="00643075">
              <w:rPr>
                <w:color w:val="000000"/>
                <w:sz w:val="22"/>
                <w:szCs w:val="22"/>
              </w:rPr>
              <w:t>образования,</w:t>
            </w:r>
            <w:r w:rsidR="00360A0F" w:rsidRPr="00643075">
              <w:rPr>
                <w:color w:val="000000"/>
                <w:sz w:val="22"/>
                <w:szCs w:val="22"/>
              </w:rPr>
              <w:t xml:space="preserve"> ставке </w:t>
            </w:r>
            <w:r w:rsidRPr="00643075">
              <w:rPr>
                <w:color w:val="000000"/>
                <w:sz w:val="22"/>
                <w:szCs w:val="22"/>
              </w:rPr>
              <w:t>платы</w:t>
            </w:r>
            <w:r w:rsidR="00360A0F" w:rsidRPr="00643075">
              <w:rPr>
                <w:color w:val="000000"/>
                <w:sz w:val="22"/>
                <w:szCs w:val="22"/>
              </w:rPr>
              <w:t xml:space="preserve"> за наем </w:t>
            </w:r>
            <w:r w:rsidRPr="00643075">
              <w:rPr>
                <w:color w:val="000000"/>
                <w:sz w:val="22"/>
                <w:szCs w:val="22"/>
              </w:rPr>
              <w:t xml:space="preserve"> и динамике отдельных показателей прогноза социально-экономического развития поселения</w:t>
            </w:r>
            <w:r w:rsidR="00CB62A7">
              <w:rPr>
                <w:color w:val="000000"/>
                <w:sz w:val="22"/>
                <w:szCs w:val="22"/>
              </w:rPr>
              <w:t xml:space="preserve"> на основании:</w:t>
            </w:r>
          </w:p>
          <w:p w14:paraId="48F16508" w14:textId="77777777" w:rsidR="00CB62A7" w:rsidRPr="00643075" w:rsidRDefault="00CB62A7" w:rsidP="00612181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-договоров найма жилых помещений муниципального жилого фонда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CBD4" w14:textId="77777777" w:rsidR="00D77402" w:rsidRPr="00025324" w:rsidRDefault="00D77402" w:rsidP="00D774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N</w:t>
            </w:r>
            <w:r>
              <w:rPr>
                <w:sz w:val="22"/>
                <w:szCs w:val="22"/>
              </w:rPr>
              <w:t>жф</w:t>
            </w:r>
            <w:r w:rsidRPr="00025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–плата за наем</w:t>
            </w:r>
            <w:r w:rsidRPr="00025324">
              <w:rPr>
                <w:sz w:val="22"/>
                <w:szCs w:val="22"/>
              </w:rPr>
              <w:t>, прогнозируемая к поступлению в бюджет   сельского поселения Боковского района в прогнозируемом году</w:t>
            </w:r>
          </w:p>
          <w:p w14:paraId="5F4181BE" w14:textId="77777777" w:rsidR="00D77402" w:rsidRPr="00025324" w:rsidRDefault="00D77402" w:rsidP="00D774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025324">
              <w:rPr>
                <w:sz w:val="22"/>
                <w:szCs w:val="22"/>
              </w:rPr>
              <w:t xml:space="preserve">Sоб – площадь объекта, </w:t>
            </w:r>
            <w:r w:rsidRPr="00025324">
              <w:rPr>
                <w:sz w:val="22"/>
                <w:szCs w:val="22"/>
              </w:rPr>
              <w:lastRenderedPageBreak/>
              <w:t xml:space="preserve">сдаваемого в </w:t>
            </w:r>
            <w:r>
              <w:rPr>
                <w:sz w:val="22"/>
                <w:szCs w:val="22"/>
              </w:rPr>
              <w:t>наем</w:t>
            </w:r>
          </w:p>
          <w:p w14:paraId="6F1B4E6E" w14:textId="77777777" w:rsidR="00D77402" w:rsidRPr="00D77402" w:rsidRDefault="00D77402" w:rsidP="00D774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025324">
              <w:rPr>
                <w:sz w:val="22"/>
                <w:szCs w:val="22"/>
              </w:rPr>
              <w:t xml:space="preserve">пл – </w:t>
            </w:r>
            <w:r w:rsidR="00EB27AE">
              <w:rPr>
                <w:sz w:val="22"/>
                <w:szCs w:val="22"/>
              </w:rPr>
              <w:t>ставка</w:t>
            </w:r>
            <w:r w:rsidRPr="00025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пользование жилым помещением</w:t>
            </w:r>
            <w:r w:rsidRPr="00025324">
              <w:rPr>
                <w:sz w:val="22"/>
                <w:szCs w:val="22"/>
              </w:rPr>
              <w:t xml:space="preserve"> </w:t>
            </w:r>
          </w:p>
          <w:p w14:paraId="059CCE32" w14:textId="77777777" w:rsidR="00BB2A11" w:rsidRPr="00C403BB" w:rsidRDefault="00D77402" w:rsidP="00D77402">
            <w:pPr>
              <w:pStyle w:val="ConsPlusNormal"/>
              <w:rPr>
                <w:sz w:val="22"/>
                <w:szCs w:val="22"/>
              </w:rPr>
            </w:pPr>
            <w:r w:rsidRPr="00025324">
              <w:rPr>
                <w:sz w:val="22"/>
                <w:szCs w:val="22"/>
              </w:rPr>
              <w:t>Кин – уровень инфляции, установленный Областным законом о бюджете Ростовской области</w:t>
            </w:r>
          </w:p>
        </w:tc>
      </w:tr>
      <w:tr w:rsidR="00DD5C02" w:rsidRPr="00C403BB" w14:paraId="340BFDF3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6563" w14:textId="77777777" w:rsidR="00DD5C02" w:rsidRPr="007E2A1A" w:rsidRDefault="007E2A1A" w:rsidP="00DC006D">
            <w:pPr>
              <w:pStyle w:val="ConsPlusNormal"/>
              <w:rPr>
                <w:sz w:val="22"/>
                <w:szCs w:val="22"/>
              </w:rPr>
            </w:pPr>
            <w:r w:rsidRPr="007E2A1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5F9B" w14:textId="77777777" w:rsidR="00DD5C02" w:rsidRPr="007E2A1A" w:rsidRDefault="00DD5C02" w:rsidP="00DC006D">
            <w:pPr>
              <w:pStyle w:val="ConsPlusNormal"/>
              <w:rPr>
                <w:sz w:val="22"/>
                <w:szCs w:val="22"/>
              </w:rPr>
            </w:pPr>
            <w:r w:rsidRPr="007E2A1A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9294" w14:textId="77777777" w:rsidR="00DD5C02" w:rsidRPr="007E2A1A" w:rsidRDefault="00DD5C02" w:rsidP="00DC006D">
            <w:pPr>
              <w:pStyle w:val="ConsPlusNormal"/>
              <w:rPr>
                <w:sz w:val="22"/>
                <w:szCs w:val="22"/>
              </w:rPr>
            </w:pPr>
            <w:r w:rsidRPr="007E2A1A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65E" w14:textId="77777777" w:rsidR="00DD5C02" w:rsidRPr="007E2A1A" w:rsidRDefault="00DD5C02" w:rsidP="00DC006D">
            <w:pPr>
              <w:pStyle w:val="ConsPlusNormal"/>
              <w:rPr>
                <w:sz w:val="22"/>
                <w:szCs w:val="22"/>
              </w:rPr>
            </w:pPr>
            <w:r w:rsidRPr="007E2A1A">
              <w:rPr>
                <w:color w:val="000000"/>
                <w:sz w:val="22"/>
                <w:szCs w:val="22"/>
              </w:rPr>
              <w:t>1 11 09080 10 0000 120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C61" w14:textId="77777777" w:rsidR="00DD5C02" w:rsidRPr="007E2A1A" w:rsidRDefault="00DD5C02" w:rsidP="00DC006D">
            <w:pPr>
              <w:pStyle w:val="ConsPlusNormal"/>
              <w:rPr>
                <w:sz w:val="22"/>
                <w:szCs w:val="22"/>
              </w:rPr>
            </w:pPr>
            <w:r w:rsidRPr="007E2A1A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2F8" w14:textId="77777777" w:rsidR="00DD5C02" w:rsidRPr="007E2A1A" w:rsidRDefault="00DD5C02" w:rsidP="00DC006D">
            <w:pPr>
              <w:pStyle w:val="ConsPlusNormal"/>
              <w:rPr>
                <w:sz w:val="22"/>
                <w:szCs w:val="22"/>
              </w:rPr>
            </w:pPr>
            <w:r w:rsidRPr="007E2A1A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AD37" w14:textId="77777777" w:rsidR="00DD5C02" w:rsidRPr="007E2A1A" w:rsidRDefault="007E2A1A" w:rsidP="00DC006D">
            <w:pPr>
              <w:pStyle w:val="ConsPlusNormal"/>
              <w:rPr>
                <w:sz w:val="22"/>
                <w:szCs w:val="22"/>
              </w:rPr>
            </w:pPr>
            <w:r w:rsidRPr="007E2A1A">
              <w:rPr>
                <w:sz w:val="22"/>
                <w:szCs w:val="22"/>
              </w:rPr>
              <w:t>Аим=</w:t>
            </w:r>
            <w:r w:rsidRPr="007E2A1A">
              <w:rPr>
                <w:sz w:val="22"/>
                <w:szCs w:val="22"/>
                <w:lang w:val="en-US"/>
              </w:rPr>
              <w:t>S</w:t>
            </w:r>
            <w:r w:rsidRPr="007E2A1A">
              <w:rPr>
                <w:sz w:val="22"/>
                <w:szCs w:val="22"/>
              </w:rPr>
              <w:t>об*Апл*Кин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DA0B" w14:textId="77777777" w:rsidR="007E2A1A" w:rsidRPr="007E2A1A" w:rsidRDefault="00DD5C02" w:rsidP="007E2A1A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7E2A1A">
              <w:rPr>
                <w:color w:val="000000"/>
                <w:sz w:val="22"/>
                <w:szCs w:val="22"/>
              </w:rPr>
              <w:t xml:space="preserve">Алгоритм расчета основывается на данных о размере площади сдаваемых </w:t>
            </w:r>
            <w:r w:rsidR="00100327" w:rsidRPr="007E2A1A">
              <w:rPr>
                <w:color w:val="000000"/>
                <w:sz w:val="22"/>
                <w:szCs w:val="22"/>
              </w:rPr>
              <w:t xml:space="preserve">нестационарных торговых </w:t>
            </w:r>
            <w:r w:rsidRPr="007E2A1A">
              <w:rPr>
                <w:color w:val="000000"/>
                <w:sz w:val="22"/>
                <w:szCs w:val="22"/>
              </w:rPr>
              <w:t>объектов, ставке арендной платы и динамике отдельных показателей прогноза социально-экономического развития поселения</w:t>
            </w:r>
            <w:r w:rsidR="007E2A1A" w:rsidRPr="007E2A1A">
              <w:rPr>
                <w:color w:val="000000"/>
                <w:sz w:val="22"/>
                <w:szCs w:val="22"/>
              </w:rPr>
              <w:t xml:space="preserve"> </w:t>
            </w:r>
            <w:r w:rsidRPr="007E2A1A">
              <w:rPr>
                <w:color w:val="000000"/>
                <w:sz w:val="22"/>
                <w:szCs w:val="22"/>
              </w:rPr>
              <w:t> </w:t>
            </w:r>
            <w:r w:rsidR="007E2A1A" w:rsidRPr="007E2A1A">
              <w:rPr>
                <w:color w:val="000000"/>
                <w:sz w:val="22"/>
                <w:szCs w:val="22"/>
              </w:rPr>
              <w:t>на основании:</w:t>
            </w:r>
          </w:p>
          <w:p w14:paraId="149EA147" w14:textId="77777777" w:rsidR="00DD5C02" w:rsidRPr="007E2A1A" w:rsidRDefault="007E2A1A" w:rsidP="007E2A1A">
            <w:pPr>
              <w:pStyle w:val="ConsPlusNormal"/>
              <w:rPr>
                <w:sz w:val="22"/>
                <w:szCs w:val="22"/>
              </w:rPr>
            </w:pPr>
            <w:r w:rsidRPr="007E2A1A">
              <w:rPr>
                <w:sz w:val="22"/>
                <w:szCs w:val="22"/>
              </w:rPr>
              <w:t>- договоров о размещении нестационарного торгового объекта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ECFF" w14:textId="77777777" w:rsidR="007E2A1A" w:rsidRPr="007E2A1A" w:rsidRDefault="007E2A1A" w:rsidP="007E2A1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7E2A1A">
              <w:rPr>
                <w:sz w:val="22"/>
                <w:szCs w:val="22"/>
              </w:rPr>
              <w:t>Аим -</w:t>
            </w:r>
            <w:r w:rsidRPr="007E2A1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E2A1A">
              <w:rPr>
                <w:sz w:val="22"/>
                <w:szCs w:val="22"/>
              </w:rPr>
              <w:t>арендная плата, прогнозируемая к поступлению в бюджет   сельского поселения Боковского района в прогнозируемом году</w:t>
            </w:r>
          </w:p>
          <w:p w14:paraId="5999C20F" w14:textId="77777777" w:rsidR="007E2A1A" w:rsidRPr="007E2A1A" w:rsidRDefault="007E2A1A" w:rsidP="007E2A1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7E2A1A">
              <w:rPr>
                <w:sz w:val="22"/>
                <w:szCs w:val="22"/>
              </w:rPr>
              <w:t>Sоб – площадь объекта, сдаваемого в аренду</w:t>
            </w:r>
          </w:p>
          <w:p w14:paraId="7AB6A7F7" w14:textId="77777777" w:rsidR="007E2A1A" w:rsidRPr="007E2A1A" w:rsidRDefault="007E2A1A" w:rsidP="007E2A1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7E2A1A">
              <w:rPr>
                <w:sz w:val="22"/>
                <w:szCs w:val="22"/>
              </w:rPr>
              <w:t>Апл – ставка арендной платы</w:t>
            </w:r>
          </w:p>
          <w:p w14:paraId="4C56ABDC" w14:textId="77777777" w:rsidR="00DD5C02" w:rsidRPr="007E2A1A" w:rsidRDefault="007E2A1A" w:rsidP="007E2A1A">
            <w:pPr>
              <w:pStyle w:val="ConsPlusNormal"/>
              <w:rPr>
                <w:sz w:val="22"/>
                <w:szCs w:val="22"/>
              </w:rPr>
            </w:pPr>
            <w:r w:rsidRPr="007E2A1A">
              <w:rPr>
                <w:sz w:val="22"/>
                <w:szCs w:val="22"/>
              </w:rPr>
              <w:t>Кин – уровень инфляции, установленный Областным законом о бюджете Ростовской области</w:t>
            </w:r>
          </w:p>
        </w:tc>
      </w:tr>
      <w:tr w:rsidR="00242581" w:rsidRPr="00C403BB" w14:paraId="1AF0D060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23C0" w14:textId="77777777" w:rsidR="00242581" w:rsidRPr="009458DC" w:rsidRDefault="004D4636" w:rsidP="00DC006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9BC" w14:textId="77777777" w:rsidR="00242581" w:rsidRPr="009458DC" w:rsidRDefault="00242581" w:rsidP="00DC006D">
            <w:pPr>
              <w:pStyle w:val="ConsPlusNormal"/>
              <w:rPr>
                <w:sz w:val="22"/>
                <w:szCs w:val="22"/>
              </w:rPr>
            </w:pPr>
            <w:r w:rsidRPr="009458D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6B19" w14:textId="77777777" w:rsidR="00242581" w:rsidRPr="009458DC" w:rsidRDefault="00242581" w:rsidP="00DC006D">
            <w:pPr>
              <w:pStyle w:val="ConsPlusNormal"/>
              <w:rPr>
                <w:sz w:val="22"/>
                <w:szCs w:val="22"/>
              </w:rPr>
            </w:pPr>
            <w:r w:rsidRPr="009458DC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63D7" w14:textId="77777777" w:rsidR="00242581" w:rsidRPr="009458DC" w:rsidRDefault="00242581" w:rsidP="00DC006D">
            <w:pPr>
              <w:pStyle w:val="ConsPlusNormal"/>
              <w:rPr>
                <w:sz w:val="22"/>
                <w:szCs w:val="22"/>
              </w:rPr>
            </w:pPr>
            <w:r w:rsidRPr="009458DC">
              <w:rPr>
                <w:sz w:val="22"/>
                <w:szCs w:val="22"/>
              </w:rPr>
              <w:t>1 13 01995 10 0000 130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0D11" w14:textId="77777777" w:rsidR="00242581" w:rsidRPr="009458DC" w:rsidRDefault="00242581" w:rsidP="00DC006D">
            <w:pPr>
              <w:rPr>
                <w:color w:val="000000"/>
                <w:sz w:val="22"/>
                <w:szCs w:val="22"/>
              </w:rPr>
            </w:pPr>
            <w:r w:rsidRPr="009458DC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167A" w14:textId="77777777" w:rsidR="00242581" w:rsidRPr="009458DC" w:rsidRDefault="00242581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FCDF" w14:textId="77777777" w:rsidR="00242581" w:rsidRPr="009458DC" w:rsidRDefault="00242581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B37A" w14:textId="77777777" w:rsidR="00242581" w:rsidRDefault="009458DC" w:rsidP="00DC006D">
            <w:pPr>
              <w:pStyle w:val="ConsPlusNormal"/>
              <w:rPr>
                <w:sz w:val="22"/>
                <w:szCs w:val="22"/>
              </w:rPr>
            </w:pPr>
            <w:r w:rsidRPr="009458DC">
              <w:rPr>
                <w:sz w:val="22"/>
                <w:szCs w:val="22"/>
              </w:rPr>
              <w:t>Алгоритм расчета определяется исходя из количества планируемых платных услуг и их стоимости, установленной органом местного самоуправления</w:t>
            </w:r>
            <w:r w:rsidR="004D4636">
              <w:rPr>
                <w:sz w:val="22"/>
                <w:szCs w:val="22"/>
              </w:rPr>
              <w:t>.</w:t>
            </w:r>
          </w:p>
          <w:p w14:paraId="2BA43F91" w14:textId="77777777" w:rsidR="004D4636" w:rsidRPr="009458DC" w:rsidRDefault="004D4636" w:rsidP="00DC006D">
            <w:pPr>
              <w:pStyle w:val="ConsPlusNormal"/>
              <w:rPr>
                <w:sz w:val="22"/>
                <w:szCs w:val="22"/>
              </w:rPr>
            </w:pPr>
            <w:r w:rsidRPr="008536D6">
              <w:rPr>
                <w:sz w:val="22"/>
                <w:szCs w:val="22"/>
              </w:rPr>
              <w:t>Доход имеет несистемный характер поступлений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54E6" w14:textId="77777777" w:rsidR="00242581" w:rsidRPr="009458DC" w:rsidRDefault="00242581" w:rsidP="00DC006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5400" w:rsidRPr="00C403BB" w14:paraId="0706D1B2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BE08" w14:textId="77777777" w:rsidR="001F5400" w:rsidRPr="008536D6" w:rsidRDefault="004D4636" w:rsidP="00DC006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F381" w14:textId="77777777" w:rsidR="001F5400" w:rsidRPr="008536D6" w:rsidRDefault="001F5400" w:rsidP="00DC006D">
            <w:pPr>
              <w:pStyle w:val="ConsPlusNormal"/>
              <w:rPr>
                <w:sz w:val="22"/>
                <w:szCs w:val="22"/>
              </w:rPr>
            </w:pPr>
            <w:r w:rsidRPr="008536D6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50FD" w14:textId="77777777" w:rsidR="001F5400" w:rsidRPr="008536D6" w:rsidRDefault="001F5400" w:rsidP="00DC006D">
            <w:pPr>
              <w:pStyle w:val="ConsPlusNormal"/>
              <w:rPr>
                <w:sz w:val="22"/>
                <w:szCs w:val="22"/>
              </w:rPr>
            </w:pPr>
            <w:r w:rsidRPr="008536D6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B6F" w14:textId="77777777" w:rsidR="001F5400" w:rsidRPr="008536D6" w:rsidRDefault="001F5400" w:rsidP="00DC006D">
            <w:pPr>
              <w:pStyle w:val="ConsPlusNormal"/>
              <w:rPr>
                <w:sz w:val="22"/>
                <w:szCs w:val="22"/>
              </w:rPr>
            </w:pPr>
            <w:r w:rsidRPr="008536D6">
              <w:rPr>
                <w:sz w:val="22"/>
                <w:szCs w:val="22"/>
              </w:rPr>
              <w:t>1 13 02995 10 0000 130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2CC6" w14:textId="77777777" w:rsidR="001F5400" w:rsidRPr="008536D6" w:rsidRDefault="001F5400" w:rsidP="00DC006D">
            <w:pPr>
              <w:pStyle w:val="ConsPlusNormal"/>
              <w:rPr>
                <w:sz w:val="22"/>
                <w:szCs w:val="22"/>
              </w:rPr>
            </w:pPr>
            <w:r w:rsidRPr="008536D6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4C3" w14:textId="77777777" w:rsidR="001F5400" w:rsidRPr="008536D6" w:rsidRDefault="001F5400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7D8" w14:textId="77777777" w:rsidR="001F5400" w:rsidRPr="008536D6" w:rsidRDefault="001F5400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0C7E" w14:textId="77777777" w:rsidR="001F5400" w:rsidRPr="008536D6" w:rsidRDefault="008536D6" w:rsidP="008536D6">
            <w:pPr>
              <w:pStyle w:val="ConsPlusNormal"/>
            </w:pPr>
            <w:r w:rsidRPr="008536D6">
              <w:t xml:space="preserve">Алгоритм расчета основан на статьях 12, 41, 51, 161, 219 Бюджетного кодекса Российской Федерации. </w:t>
            </w:r>
          </w:p>
          <w:p w14:paraId="25FAFB24" w14:textId="77777777" w:rsidR="008536D6" w:rsidRPr="008536D6" w:rsidRDefault="008536D6" w:rsidP="008536D6">
            <w:pPr>
              <w:pStyle w:val="ConsPlusNormal"/>
              <w:rPr>
                <w:sz w:val="22"/>
                <w:szCs w:val="22"/>
              </w:rPr>
            </w:pPr>
            <w:r w:rsidRPr="008536D6">
              <w:rPr>
                <w:sz w:val="22"/>
                <w:szCs w:val="22"/>
              </w:rPr>
              <w:t>Доход имеет несистемный характер поступлений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4DA" w14:textId="77777777" w:rsidR="001F5400" w:rsidRPr="00C403BB" w:rsidRDefault="001F5400" w:rsidP="00DC006D">
            <w:pPr>
              <w:pStyle w:val="ConsPlusNormal"/>
              <w:rPr>
                <w:sz w:val="22"/>
                <w:szCs w:val="22"/>
                <w:highlight w:val="cyan"/>
              </w:rPr>
            </w:pPr>
          </w:p>
        </w:tc>
      </w:tr>
      <w:tr w:rsidR="00242581" w:rsidRPr="00C403BB" w14:paraId="7DEFAF3C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4C9E" w14:textId="77777777" w:rsidR="00242581" w:rsidRPr="00BA36D9" w:rsidRDefault="0072071C" w:rsidP="00DC006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10A8" w14:textId="77777777" w:rsidR="00242581" w:rsidRPr="00BA36D9" w:rsidRDefault="00242581" w:rsidP="00DC006D">
            <w:pPr>
              <w:pStyle w:val="ConsPlusNormal"/>
              <w:rPr>
                <w:sz w:val="22"/>
                <w:szCs w:val="22"/>
              </w:rPr>
            </w:pPr>
            <w:r w:rsidRPr="00BA36D9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CCE7" w14:textId="77777777" w:rsidR="00242581" w:rsidRPr="00BA36D9" w:rsidRDefault="00242581" w:rsidP="00DC006D">
            <w:pPr>
              <w:pStyle w:val="ConsPlusNormal"/>
              <w:rPr>
                <w:sz w:val="22"/>
                <w:szCs w:val="22"/>
              </w:rPr>
            </w:pPr>
            <w:r w:rsidRPr="00BA36D9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BE3" w14:textId="77777777" w:rsidR="00242581" w:rsidRPr="00BA36D9" w:rsidRDefault="00242581" w:rsidP="00DC006D">
            <w:pPr>
              <w:pStyle w:val="ConsPlusNormal"/>
              <w:rPr>
                <w:sz w:val="22"/>
                <w:szCs w:val="22"/>
              </w:rPr>
            </w:pPr>
            <w:r w:rsidRPr="00BA36D9">
              <w:rPr>
                <w:sz w:val="22"/>
                <w:szCs w:val="22"/>
              </w:rPr>
              <w:t>1 14 02053 10 0000 410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181" w14:textId="77777777" w:rsidR="00242581" w:rsidRPr="00BA36D9" w:rsidRDefault="00242581" w:rsidP="00DC006D">
            <w:pPr>
              <w:rPr>
                <w:color w:val="000000"/>
                <w:sz w:val="22"/>
                <w:szCs w:val="22"/>
              </w:rPr>
            </w:pPr>
            <w:r w:rsidRPr="00BA36D9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BA36D9">
              <w:rPr>
                <w:color w:val="000000"/>
                <w:sz w:val="22"/>
                <w:szCs w:val="22"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FAFD" w14:textId="77777777" w:rsidR="00242581" w:rsidRPr="00BA36D9" w:rsidRDefault="00831E02" w:rsidP="00DC006D">
            <w:pPr>
              <w:pStyle w:val="ConsPlusNormal"/>
              <w:rPr>
                <w:sz w:val="22"/>
                <w:szCs w:val="22"/>
              </w:rPr>
            </w:pPr>
            <w:r w:rsidRPr="00BA36D9">
              <w:rPr>
                <w:sz w:val="22"/>
                <w:szCs w:val="22"/>
              </w:rPr>
              <w:lastRenderedPageBreak/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8FC1" w14:textId="77777777" w:rsidR="00242581" w:rsidRPr="00BA36D9" w:rsidRDefault="00242581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2C4" w14:textId="77777777" w:rsidR="00BA36D9" w:rsidRPr="00BA36D9" w:rsidRDefault="00BA36D9" w:rsidP="00BA3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BA36D9">
              <w:rPr>
                <w:sz w:val="22"/>
                <w:szCs w:val="22"/>
              </w:rPr>
              <w:t xml:space="preserve">Алгоритм расчета определяется исходя из балансовой (остаточной) стоимости объектов движимого и недвижимого имущества, планируемых к реализации и остатков основного долга по договорам купли-продажи с рассрочкой платежа на </w:t>
            </w:r>
            <w:r w:rsidRPr="00BA36D9">
              <w:rPr>
                <w:sz w:val="22"/>
                <w:szCs w:val="22"/>
              </w:rPr>
              <w:lastRenderedPageBreak/>
              <w:t>основании:</w:t>
            </w:r>
          </w:p>
          <w:p w14:paraId="7C98C95E" w14:textId="77777777" w:rsidR="00BA36D9" w:rsidRPr="00BA36D9" w:rsidRDefault="00BA36D9" w:rsidP="00BA3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BA36D9">
              <w:rPr>
                <w:sz w:val="22"/>
                <w:szCs w:val="22"/>
              </w:rPr>
              <w:t>- договоров купли-продажи с предоставлением рассрочки платежа;</w:t>
            </w:r>
          </w:p>
          <w:p w14:paraId="0C721822" w14:textId="77777777" w:rsidR="00242581" w:rsidRPr="00BA36D9" w:rsidRDefault="00BA36D9" w:rsidP="00BA36D9">
            <w:pPr>
              <w:pStyle w:val="ConsPlusNormal"/>
              <w:rPr>
                <w:sz w:val="22"/>
                <w:szCs w:val="22"/>
              </w:rPr>
            </w:pPr>
            <w:r w:rsidRPr="00BA36D9">
              <w:rPr>
                <w:sz w:val="22"/>
                <w:szCs w:val="22"/>
              </w:rPr>
              <w:t>- прогнозного плана (программы) приватизации муниципального имущества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82EE" w14:textId="77777777" w:rsidR="00242581" w:rsidRPr="00C403BB" w:rsidRDefault="00242581" w:rsidP="00104D9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3D111E" w:rsidRPr="00C403BB" w14:paraId="0A04CF2B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BA3" w14:textId="77777777" w:rsidR="003D111E" w:rsidRPr="003D111E" w:rsidRDefault="003D111E" w:rsidP="00DC006D">
            <w:pPr>
              <w:pStyle w:val="ConsPlusNormal"/>
              <w:rPr>
                <w:sz w:val="22"/>
                <w:szCs w:val="22"/>
              </w:rPr>
            </w:pPr>
            <w:r w:rsidRPr="003D111E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C63" w14:textId="77777777" w:rsidR="003D111E" w:rsidRPr="003D111E" w:rsidRDefault="003D111E" w:rsidP="00DC006D">
            <w:pPr>
              <w:pStyle w:val="ConsPlusNormal"/>
              <w:rPr>
                <w:sz w:val="22"/>
                <w:szCs w:val="22"/>
              </w:rPr>
            </w:pPr>
            <w:r w:rsidRPr="003D111E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24A" w14:textId="77777777" w:rsidR="003D111E" w:rsidRPr="003D111E" w:rsidRDefault="003D111E" w:rsidP="00DC006D">
            <w:pPr>
              <w:pStyle w:val="ConsPlusNormal"/>
              <w:rPr>
                <w:sz w:val="22"/>
                <w:szCs w:val="22"/>
              </w:rPr>
            </w:pPr>
            <w:r w:rsidRPr="003D111E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727" w14:textId="77777777" w:rsidR="003D111E" w:rsidRPr="003D111E" w:rsidRDefault="003D111E" w:rsidP="00DC006D">
            <w:pPr>
              <w:pStyle w:val="ConsPlusNormal"/>
              <w:rPr>
                <w:sz w:val="22"/>
                <w:szCs w:val="22"/>
              </w:rPr>
            </w:pPr>
            <w:r w:rsidRPr="003D111E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E031" w14:textId="77777777" w:rsidR="003D111E" w:rsidRPr="003D111E" w:rsidRDefault="003D111E" w:rsidP="00DC006D">
            <w:pPr>
              <w:rPr>
                <w:color w:val="000000"/>
                <w:sz w:val="22"/>
                <w:szCs w:val="22"/>
              </w:rPr>
            </w:pPr>
            <w:r w:rsidRPr="003D111E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764A" w14:textId="77777777" w:rsidR="003D111E" w:rsidRPr="003D111E" w:rsidRDefault="003D111E" w:rsidP="00DC006D">
            <w:pPr>
              <w:pStyle w:val="ConsPlusNormal"/>
              <w:rPr>
                <w:sz w:val="22"/>
                <w:szCs w:val="22"/>
              </w:rPr>
            </w:pPr>
            <w:r w:rsidRPr="003D111E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E176" w14:textId="77777777" w:rsidR="003D111E" w:rsidRPr="003D111E" w:rsidRDefault="003D111E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78E" w14:textId="77777777" w:rsidR="003D111E" w:rsidRPr="00BA36D9" w:rsidRDefault="003D111E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BA36D9">
              <w:rPr>
                <w:sz w:val="22"/>
                <w:szCs w:val="22"/>
              </w:rPr>
              <w:t xml:space="preserve">Алгоритм расчета определяется исходя из балансовой (остаточной) стоимости </w:t>
            </w:r>
            <w:r>
              <w:rPr>
                <w:sz w:val="22"/>
                <w:szCs w:val="22"/>
              </w:rPr>
              <w:t>земельных участков</w:t>
            </w:r>
            <w:r w:rsidRPr="00BA36D9">
              <w:rPr>
                <w:sz w:val="22"/>
                <w:szCs w:val="22"/>
              </w:rPr>
              <w:t>, планируемых к реализации и остатков основного долга по договорам купли-продажи с рассрочкой платежа на основании:</w:t>
            </w:r>
          </w:p>
          <w:p w14:paraId="333E5217" w14:textId="77777777" w:rsidR="003D111E" w:rsidRPr="00BA36D9" w:rsidRDefault="003D111E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BA36D9">
              <w:rPr>
                <w:sz w:val="22"/>
                <w:szCs w:val="22"/>
              </w:rPr>
              <w:t>- договоров купли-продажи с предоставлением рассрочки платежа;</w:t>
            </w:r>
          </w:p>
          <w:p w14:paraId="78E01C56" w14:textId="77777777" w:rsidR="003D111E" w:rsidRPr="00BA36D9" w:rsidRDefault="003D111E" w:rsidP="004F5C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033B" w14:textId="77777777" w:rsidR="003D111E" w:rsidRPr="00C403BB" w:rsidRDefault="003D111E" w:rsidP="00DC006D">
            <w:pPr>
              <w:pStyle w:val="ConsPlusNormal"/>
              <w:rPr>
                <w:sz w:val="22"/>
                <w:szCs w:val="22"/>
                <w:highlight w:val="cyan"/>
              </w:rPr>
            </w:pPr>
          </w:p>
        </w:tc>
      </w:tr>
      <w:tr w:rsidR="00262A72" w:rsidRPr="00C403BB" w14:paraId="06FC38FA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6B33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87C7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7B2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FAA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1 16 10123 01 0000 140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3B17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</w:t>
            </w:r>
            <w:r w:rsidRPr="00C403BB">
              <w:rPr>
                <w:sz w:val="22"/>
                <w:szCs w:val="22"/>
              </w:rPr>
              <w:lastRenderedPageBreak/>
              <w:t>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57F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3197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07E" w14:textId="77777777" w:rsidR="0043531C" w:rsidRPr="0043531C" w:rsidRDefault="00262A72" w:rsidP="0043531C">
            <w:pPr>
              <w:widowControl w:val="0"/>
              <w:jc w:val="both"/>
              <w:rPr>
                <w:sz w:val="22"/>
                <w:szCs w:val="22"/>
              </w:rPr>
            </w:pPr>
            <w:r w:rsidRPr="0043531C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</w:t>
            </w:r>
            <w:r w:rsidRPr="0043531C">
              <w:rPr>
                <w:sz w:val="22"/>
                <w:szCs w:val="22"/>
              </w:rPr>
              <w:lastRenderedPageBreak/>
              <w:t>января 2020 года</w:t>
            </w:r>
            <w:r w:rsidRPr="0043531C">
              <w:rPr>
                <w:color w:val="000000"/>
                <w:sz w:val="22"/>
                <w:szCs w:val="22"/>
              </w:rPr>
              <w:t xml:space="preserve"> </w:t>
            </w:r>
            <w:r w:rsidR="0043531C">
              <w:rPr>
                <w:sz w:val="22"/>
                <w:szCs w:val="22"/>
              </w:rPr>
              <w:t>имеют</w:t>
            </w:r>
            <w:r w:rsidR="0043531C" w:rsidRPr="0043531C">
              <w:rPr>
                <w:sz w:val="22"/>
                <w:szCs w:val="22"/>
              </w:rPr>
              <w:t xml:space="preserve"> несистемный характер </w:t>
            </w:r>
            <w:r w:rsidR="0043531C">
              <w:rPr>
                <w:sz w:val="22"/>
                <w:szCs w:val="22"/>
              </w:rPr>
              <w:t>п</w:t>
            </w:r>
            <w:r w:rsidR="0043531C" w:rsidRPr="0043531C">
              <w:rPr>
                <w:sz w:val="22"/>
                <w:szCs w:val="22"/>
              </w:rPr>
              <w:t>оступлений</w:t>
            </w:r>
          </w:p>
          <w:p w14:paraId="097EBEAF" w14:textId="77777777" w:rsidR="00262A72" w:rsidRPr="0043531C" w:rsidRDefault="00262A72" w:rsidP="004F5C3B">
            <w:pPr>
              <w:pStyle w:val="ConsPlusNormal"/>
              <w:rPr>
                <w:sz w:val="22"/>
                <w:szCs w:val="22"/>
              </w:rPr>
            </w:pPr>
            <w:r w:rsidRPr="0043531C">
              <w:rPr>
                <w:color w:val="000000"/>
                <w:sz w:val="22"/>
                <w:szCs w:val="22"/>
              </w:rPr>
              <w:t>и не прогнозируются на очередной финансовый год.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B2E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A72" w:rsidRPr="00C403BB" w14:paraId="6C3980EA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8C90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D90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A192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2DC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1 16 10031 10 0000 140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844C" w14:textId="77777777" w:rsidR="00262A72" w:rsidRPr="00C403BB" w:rsidRDefault="00262A72" w:rsidP="00DC006D">
            <w:pPr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38B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56D3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C1B" w14:textId="77777777" w:rsidR="00262A72" w:rsidRPr="00C403BB" w:rsidRDefault="001403A3" w:rsidP="001403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</w:t>
            </w:r>
            <w:r w:rsidRPr="00C403BB">
              <w:rPr>
                <w:sz w:val="22"/>
                <w:szCs w:val="22"/>
              </w:rPr>
              <w:t>озмещени</w:t>
            </w:r>
            <w:r>
              <w:rPr>
                <w:sz w:val="22"/>
                <w:szCs w:val="22"/>
              </w:rPr>
              <w:t>я</w:t>
            </w:r>
            <w:r w:rsidRPr="00C403BB">
              <w:rPr>
                <w:sz w:val="22"/>
                <w:szCs w:val="22"/>
              </w:rPr>
              <w:t xml:space="preserve">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</w:t>
            </w:r>
            <w:r w:rsidR="0043531C">
              <w:rPr>
                <w:sz w:val="22"/>
                <w:szCs w:val="22"/>
              </w:rPr>
              <w:t>имеют</w:t>
            </w:r>
            <w:r w:rsidR="0043531C" w:rsidRPr="0043531C">
              <w:rPr>
                <w:sz w:val="22"/>
                <w:szCs w:val="22"/>
              </w:rPr>
              <w:t xml:space="preserve"> несистемный характер </w:t>
            </w:r>
            <w:r w:rsidR="0043531C">
              <w:rPr>
                <w:sz w:val="22"/>
                <w:szCs w:val="22"/>
              </w:rPr>
              <w:t>п</w:t>
            </w:r>
            <w:r w:rsidR="0043531C" w:rsidRPr="0043531C">
              <w:rPr>
                <w:sz w:val="22"/>
                <w:szCs w:val="22"/>
              </w:rPr>
              <w:t>оступлений</w:t>
            </w:r>
            <w:r w:rsidR="0043531C" w:rsidRPr="00C403BB">
              <w:rPr>
                <w:color w:val="000000"/>
                <w:sz w:val="22"/>
                <w:szCs w:val="22"/>
              </w:rPr>
              <w:t xml:space="preserve"> </w:t>
            </w:r>
            <w:r w:rsidRPr="00C403BB">
              <w:rPr>
                <w:color w:val="000000"/>
                <w:sz w:val="22"/>
                <w:szCs w:val="22"/>
              </w:rPr>
              <w:t>и не прогнозируются на очередной финансовый год.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D086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A72" w:rsidRPr="00C403BB" w14:paraId="677D1291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81D9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50F4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6281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BBBD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1 16 07010 10 0000 140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970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71F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40B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0AD0" w14:textId="77777777" w:rsidR="00262A72" w:rsidRPr="00C403BB" w:rsidRDefault="001403A3" w:rsidP="001403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в виде штрафов, пеней  </w:t>
            </w:r>
            <w:r w:rsidRPr="00C403BB">
              <w:rPr>
                <w:sz w:val="22"/>
                <w:szCs w:val="22"/>
              </w:rPr>
              <w:t>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</w:t>
            </w:r>
            <w:r>
              <w:rPr>
                <w:sz w:val="22"/>
                <w:szCs w:val="22"/>
              </w:rPr>
              <w:t xml:space="preserve"> </w:t>
            </w:r>
            <w:r w:rsidR="0043531C">
              <w:rPr>
                <w:sz w:val="22"/>
                <w:szCs w:val="22"/>
              </w:rPr>
              <w:t>имеют</w:t>
            </w:r>
            <w:r w:rsidR="0043531C" w:rsidRPr="0043531C">
              <w:rPr>
                <w:sz w:val="22"/>
                <w:szCs w:val="22"/>
              </w:rPr>
              <w:t xml:space="preserve"> несистемный характер </w:t>
            </w:r>
            <w:r w:rsidR="0043531C">
              <w:rPr>
                <w:sz w:val="22"/>
                <w:szCs w:val="22"/>
              </w:rPr>
              <w:t>п</w:t>
            </w:r>
            <w:r w:rsidR="0043531C" w:rsidRPr="0043531C">
              <w:rPr>
                <w:sz w:val="22"/>
                <w:szCs w:val="22"/>
              </w:rPr>
              <w:t>оступлений</w:t>
            </w:r>
            <w:r w:rsidR="0043531C" w:rsidRPr="00C403BB">
              <w:rPr>
                <w:color w:val="000000"/>
                <w:sz w:val="22"/>
                <w:szCs w:val="22"/>
              </w:rPr>
              <w:t xml:space="preserve"> </w:t>
            </w:r>
            <w:r w:rsidRPr="00C403BB">
              <w:rPr>
                <w:color w:val="000000"/>
                <w:sz w:val="22"/>
                <w:szCs w:val="22"/>
              </w:rPr>
              <w:t>и не прогнозируются на очередной финансовый год.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CD6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A72" w:rsidRPr="00C403BB" w14:paraId="0923C4EB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20B0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BE0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F559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A0E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1 16 07090 10 0000 140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A2B" w14:textId="77777777" w:rsidR="00262A72" w:rsidRPr="00C403BB" w:rsidRDefault="00262A72" w:rsidP="00DC006D">
            <w:pPr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97F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079D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102" w14:textId="77777777" w:rsidR="00262A72" w:rsidRPr="00C403BB" w:rsidRDefault="006C29FC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r>
              <w:rPr>
                <w:sz w:val="22"/>
                <w:szCs w:val="22"/>
              </w:rPr>
              <w:t xml:space="preserve"> </w:t>
            </w:r>
            <w:r w:rsidR="0043531C">
              <w:rPr>
                <w:sz w:val="22"/>
                <w:szCs w:val="22"/>
              </w:rPr>
              <w:t>имеют</w:t>
            </w:r>
            <w:r w:rsidR="0043531C" w:rsidRPr="0043531C">
              <w:rPr>
                <w:sz w:val="22"/>
                <w:szCs w:val="22"/>
              </w:rPr>
              <w:t xml:space="preserve"> несистемный характер </w:t>
            </w:r>
            <w:r w:rsidR="0043531C">
              <w:rPr>
                <w:sz w:val="22"/>
                <w:szCs w:val="22"/>
              </w:rPr>
              <w:t>п</w:t>
            </w:r>
            <w:r w:rsidR="0043531C" w:rsidRPr="0043531C">
              <w:rPr>
                <w:sz w:val="22"/>
                <w:szCs w:val="22"/>
              </w:rPr>
              <w:t>оступлений</w:t>
            </w:r>
            <w:r w:rsidR="0043531C" w:rsidRPr="00C403BB">
              <w:rPr>
                <w:color w:val="000000"/>
                <w:sz w:val="22"/>
                <w:szCs w:val="22"/>
              </w:rPr>
              <w:t xml:space="preserve"> </w:t>
            </w:r>
            <w:r w:rsidRPr="00C403BB">
              <w:rPr>
                <w:color w:val="000000"/>
                <w:sz w:val="22"/>
                <w:szCs w:val="22"/>
              </w:rPr>
              <w:t>и не прогнозируются на очередной финансовый год.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5D94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A72" w:rsidRPr="00C403BB" w14:paraId="6114BE73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028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3EA1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86FF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BCAD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1 16 10081 10 0000 140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2319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</w:t>
            </w:r>
            <w:r w:rsidRPr="00C403BB">
              <w:rPr>
                <w:sz w:val="22"/>
                <w:szCs w:val="22"/>
              </w:rPr>
              <w:lastRenderedPageBreak/>
              <w:t>средств муниципального дорожного фонда)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F4A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BF1F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B571" w14:textId="77777777" w:rsidR="00262A72" w:rsidRPr="00C403BB" w:rsidRDefault="005D5FEB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</w:t>
            </w:r>
            <w:r w:rsidR="0043531C">
              <w:rPr>
                <w:sz w:val="22"/>
                <w:szCs w:val="22"/>
              </w:rPr>
              <w:t>имеют</w:t>
            </w:r>
            <w:r w:rsidR="0043531C" w:rsidRPr="0043531C">
              <w:rPr>
                <w:sz w:val="22"/>
                <w:szCs w:val="22"/>
              </w:rPr>
              <w:t xml:space="preserve"> несистемный характер </w:t>
            </w:r>
            <w:r w:rsidR="0043531C">
              <w:rPr>
                <w:sz w:val="22"/>
                <w:szCs w:val="22"/>
              </w:rPr>
              <w:t>п</w:t>
            </w:r>
            <w:r w:rsidR="0043531C" w:rsidRPr="0043531C">
              <w:rPr>
                <w:sz w:val="22"/>
                <w:szCs w:val="22"/>
              </w:rPr>
              <w:t>оступлений</w:t>
            </w:r>
            <w:r w:rsidR="0043531C" w:rsidRPr="00C403BB">
              <w:rPr>
                <w:color w:val="000000"/>
                <w:sz w:val="22"/>
                <w:szCs w:val="22"/>
              </w:rPr>
              <w:t xml:space="preserve"> </w:t>
            </w:r>
            <w:r w:rsidRPr="00C403BB">
              <w:rPr>
                <w:color w:val="000000"/>
                <w:sz w:val="22"/>
                <w:szCs w:val="22"/>
              </w:rPr>
              <w:t>и не прогнозируются на очередной финансовый год.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E31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A72" w:rsidRPr="00C403BB" w14:paraId="75280EC2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3D55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3E0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04BB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30EE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1 16 10082 10 0000 140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0BE" w14:textId="77777777" w:rsidR="00262A72" w:rsidRPr="00C403BB" w:rsidRDefault="00262A72" w:rsidP="00DC006D">
            <w:pPr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A2E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E02F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AC4" w14:textId="77777777" w:rsidR="00262A72" w:rsidRPr="00C403BB" w:rsidRDefault="00864D06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  <w:r>
              <w:rPr>
                <w:sz w:val="22"/>
                <w:szCs w:val="22"/>
              </w:rPr>
              <w:t xml:space="preserve"> </w:t>
            </w:r>
            <w:r w:rsidR="0043531C">
              <w:rPr>
                <w:sz w:val="22"/>
                <w:szCs w:val="22"/>
              </w:rPr>
              <w:t>имеют</w:t>
            </w:r>
            <w:r w:rsidR="0043531C" w:rsidRPr="0043531C">
              <w:rPr>
                <w:sz w:val="22"/>
                <w:szCs w:val="22"/>
              </w:rPr>
              <w:t xml:space="preserve"> несистемный характер </w:t>
            </w:r>
            <w:r w:rsidR="0043531C">
              <w:rPr>
                <w:sz w:val="22"/>
                <w:szCs w:val="22"/>
              </w:rPr>
              <w:t>п</w:t>
            </w:r>
            <w:r w:rsidR="0043531C" w:rsidRPr="0043531C">
              <w:rPr>
                <w:sz w:val="22"/>
                <w:szCs w:val="22"/>
              </w:rPr>
              <w:t>оступлений</w:t>
            </w:r>
            <w:r w:rsidR="0043531C" w:rsidRPr="00C403BB">
              <w:rPr>
                <w:color w:val="000000"/>
                <w:sz w:val="22"/>
                <w:szCs w:val="22"/>
              </w:rPr>
              <w:t xml:space="preserve"> </w:t>
            </w:r>
            <w:r w:rsidRPr="00C403BB">
              <w:rPr>
                <w:color w:val="000000"/>
                <w:sz w:val="22"/>
                <w:szCs w:val="22"/>
              </w:rPr>
              <w:t>и не прогнозируются на очередной финансовый год.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3D1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A72" w:rsidRPr="00C403BB" w14:paraId="7948AA62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D68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C09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329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5716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1 17 01050 10 0000 180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9CA4" w14:textId="77777777" w:rsidR="00262A72" w:rsidRPr="00C403BB" w:rsidRDefault="00262A72" w:rsidP="00DC006D">
            <w:pPr>
              <w:jc w:val="both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B84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6BED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15D3" w14:textId="77777777" w:rsidR="00262A72" w:rsidRPr="00C17B61" w:rsidRDefault="00262A72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Платежи,  отнесенные  к  невыясненным поступлениям,  подлежат  уточнению  (выяснению)  в  течение  финансового  года,  в  связи  с этим  расчет  прогноза  поступлений  по  коду  «Невыясненные  поступления,  зачисляемые  в  </w:t>
            </w:r>
            <w:r w:rsidRPr="00C17B61">
              <w:rPr>
                <w:sz w:val="22"/>
                <w:szCs w:val="22"/>
              </w:rPr>
              <w:lastRenderedPageBreak/>
              <w:t>бюджеты  сельских поселений»  на  очередной  финансовый  год  и  плановый  период  не  производится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185E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A72" w:rsidRPr="00C403BB" w14:paraId="0E51F153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6271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782B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F1D9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EB5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1 17 05050 10 0000 180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D87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3D6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02E2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5F48" w14:textId="77777777" w:rsidR="00262A72" w:rsidRPr="00C403BB" w:rsidRDefault="00262A72" w:rsidP="00841ED3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color w:val="000000"/>
                <w:sz w:val="22"/>
                <w:szCs w:val="22"/>
              </w:rPr>
              <w:t>Прочие неналоговые доходы бюджета сельского поселения носят разовый характер и не прогнозируются на очередной финансовый год.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3C6D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A72" w:rsidRPr="00C403BB" w14:paraId="591DDD08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BAD1" w14:textId="77777777" w:rsidR="00262A72" w:rsidRPr="00B70802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B708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D093" w14:textId="77777777" w:rsidR="00262A72" w:rsidRPr="00B70802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B70802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5990" w14:textId="77777777" w:rsidR="00262A72" w:rsidRPr="00B70802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B70802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20F" w14:textId="77777777" w:rsidR="00262A72" w:rsidRPr="00B70802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B70802">
              <w:rPr>
                <w:sz w:val="22"/>
                <w:szCs w:val="22"/>
              </w:rPr>
              <w:t>2 02 16001 10 0000 150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71A" w14:textId="77777777" w:rsidR="00262A72" w:rsidRPr="00B70802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B70802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1D0" w14:textId="77777777" w:rsidR="00262A72" w:rsidRPr="00B70802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B95" w14:textId="77777777" w:rsidR="00262A72" w:rsidRPr="00B70802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26DC" w14:textId="77777777" w:rsidR="00262A72" w:rsidRPr="00C17B61" w:rsidRDefault="00262A72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</w:t>
            </w:r>
            <w:r w:rsidRPr="00C17B61">
              <w:rPr>
                <w:sz w:val="22"/>
                <w:szCs w:val="22"/>
              </w:rPr>
              <w:lastRenderedPageBreak/>
              <w:t>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96C5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  <w:highlight w:val="cyan"/>
              </w:rPr>
            </w:pPr>
          </w:p>
        </w:tc>
      </w:tr>
      <w:tr w:rsidR="00262A72" w:rsidRPr="00C403BB" w14:paraId="47E0D59E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119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1A13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3D9E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3D5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2 02 19999 10 0000 150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DFA0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086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5E86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D36" w14:textId="77777777" w:rsidR="00262A72" w:rsidRPr="00C17B61" w:rsidRDefault="00262A72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4FD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A72" w:rsidRPr="00C403BB" w14:paraId="7BE048E1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E1B9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2916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F148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Администрация муниципального образования «Боковское </w:t>
            </w:r>
            <w:r w:rsidRPr="00C403BB">
              <w:rPr>
                <w:sz w:val="22"/>
                <w:szCs w:val="22"/>
              </w:rPr>
              <w:lastRenderedPageBreak/>
              <w:t>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2B26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lastRenderedPageBreak/>
              <w:t>2 02 29999 10 0000 150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4265" w14:textId="77777777" w:rsidR="00262A72" w:rsidRPr="00C403BB" w:rsidRDefault="00262A72" w:rsidP="00DC006D">
            <w:pPr>
              <w:jc w:val="both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49D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F8C4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4940" w14:textId="77777777" w:rsidR="00262A72" w:rsidRPr="00C17B61" w:rsidRDefault="00262A72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</w:t>
            </w:r>
            <w:r w:rsidRPr="00C17B61">
              <w:rPr>
                <w:sz w:val="22"/>
                <w:szCs w:val="22"/>
              </w:rPr>
              <w:lastRenderedPageBreak/>
              <w:t>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21D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A72" w:rsidRPr="00C403BB" w14:paraId="7AA9C8A6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D3CD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73F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2BAE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8C59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2 02 30024 10 0000 150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1FE0" w14:textId="77777777" w:rsidR="00262A72" w:rsidRPr="00C403BB" w:rsidRDefault="00262A72" w:rsidP="00DC006D">
            <w:pPr>
              <w:rPr>
                <w:color w:val="000000"/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C3CA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068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1B9" w14:textId="77777777" w:rsidR="00262A72" w:rsidRPr="00C17B61" w:rsidRDefault="00262A72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</w:t>
            </w:r>
            <w:r w:rsidRPr="00C17B61">
              <w:rPr>
                <w:sz w:val="22"/>
                <w:szCs w:val="22"/>
              </w:rPr>
              <w:lastRenderedPageBreak/>
              <w:t>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94D0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A72" w:rsidRPr="00C403BB" w14:paraId="7AC3B17A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762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96D6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8096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33F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2 02 35118 10 0000 150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3009" w14:textId="77777777" w:rsidR="00262A72" w:rsidRPr="00C403BB" w:rsidRDefault="00262A72" w:rsidP="00DC006D">
            <w:pPr>
              <w:jc w:val="both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B58A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5B08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0AF5" w14:textId="77777777" w:rsidR="00262A72" w:rsidRPr="00C17B61" w:rsidRDefault="00262A72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</w:t>
            </w:r>
            <w:r w:rsidRPr="00C17B61">
              <w:rPr>
                <w:sz w:val="22"/>
                <w:szCs w:val="22"/>
              </w:rPr>
              <w:lastRenderedPageBreak/>
              <w:t>системы Российской 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5D07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A72" w:rsidRPr="00C403BB" w14:paraId="20EAA7AC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0A7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2FE9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DEF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4DD1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2 02 40014 10 0000 150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C84" w14:textId="77777777" w:rsidR="00262A72" w:rsidRPr="00C403BB" w:rsidRDefault="00262A72" w:rsidP="00DC006D">
            <w:pPr>
              <w:jc w:val="both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7BE1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E1A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63B5" w14:textId="77777777" w:rsidR="00262A72" w:rsidRPr="00C17B61" w:rsidRDefault="00262A72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DEC3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A72" w:rsidRPr="00C403BB" w14:paraId="70FE47CF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3A3D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1E4F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8F8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Администрация муниципального образования «Боковское сельское </w:t>
            </w:r>
            <w:r w:rsidRPr="00C403BB">
              <w:rPr>
                <w:sz w:val="22"/>
                <w:szCs w:val="22"/>
              </w:rPr>
              <w:lastRenderedPageBreak/>
              <w:t>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1DFD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lastRenderedPageBreak/>
              <w:t>2 02 49999 10 0000 150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6254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0E2E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023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F5BF" w14:textId="77777777" w:rsidR="00262A72" w:rsidRPr="00C17B61" w:rsidRDefault="00262A72" w:rsidP="004F5C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</w:t>
            </w:r>
            <w:r w:rsidRPr="00C17B61">
              <w:rPr>
                <w:sz w:val="22"/>
                <w:szCs w:val="22"/>
              </w:rPr>
              <w:lastRenderedPageBreak/>
              <w:t>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1B9" w14:textId="77777777" w:rsidR="00262A72" w:rsidRPr="00C403BB" w:rsidRDefault="00262A72" w:rsidP="00DC006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92C95" w:rsidRPr="00C403BB" w14:paraId="2DBC370C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B37B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5A03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73F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D3C7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2 07 05010 10 0000 150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559B" w14:textId="77777777" w:rsidR="00692C95" w:rsidRPr="00C403BB" w:rsidRDefault="00692C95" w:rsidP="00DC006D">
            <w:pPr>
              <w:jc w:val="both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ECC1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92F5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21C" w14:textId="77777777" w:rsidR="00692C95" w:rsidRPr="00C403BB" w:rsidRDefault="00692C95" w:rsidP="004F5C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Прогнозирование поступлений осуществляется на основании требований к участникам конкурса, установленных нормативными правовыми актами субъекта РФ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5E73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92C95" w:rsidRPr="00C403BB" w14:paraId="73AD794D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95F6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C69A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952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B2F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2 07 05020 10 0000 150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487C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D67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1D3E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7850" w14:textId="77777777" w:rsidR="00692C95" w:rsidRPr="00C403BB" w:rsidRDefault="00692C95" w:rsidP="00692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Прогнозирование поступлений осуществляется на основании требований к участникам конкурса, установленных нормативными правовыми актами субъекта РФ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7604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92C95" w:rsidRPr="00C403BB" w14:paraId="35C02F27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76EE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8152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1A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310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2 07 05030 10 0000 150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030D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553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58E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F1B6" w14:textId="77777777" w:rsidR="00692C95" w:rsidRPr="00C403BB" w:rsidRDefault="00692C95" w:rsidP="004F5C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Прогнозирование поступлений осуществляется на основании требований к участникам конкурса, установленных нормативными правовыми актами субъекта РФ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6E2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92C95" w:rsidRPr="00C403BB" w14:paraId="5D1651AE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92C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83D5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AB9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249A" w14:textId="77777777" w:rsidR="00692C95" w:rsidRPr="00C403BB" w:rsidRDefault="00692C95" w:rsidP="00DC006D">
            <w:pPr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2 08 05000 10 0000 150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0707" w14:textId="77777777" w:rsidR="00692C95" w:rsidRPr="00C403BB" w:rsidRDefault="00692C95" w:rsidP="00DC006D">
            <w:pPr>
              <w:rPr>
                <w:color w:val="000000"/>
                <w:sz w:val="22"/>
                <w:szCs w:val="22"/>
              </w:rPr>
            </w:pPr>
            <w:r w:rsidRPr="00C403BB">
              <w:rPr>
                <w:color w:val="000000"/>
                <w:sz w:val="22"/>
                <w:szCs w:val="22"/>
              </w:rPr>
              <w:t xml:space="preserve">Перечисления из бюджетов сельских поселений (в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C403BB">
              <w:rPr>
                <w:color w:val="000000"/>
                <w:sz w:val="22"/>
                <w:szCs w:val="22"/>
              </w:rPr>
              <w:lastRenderedPageBreak/>
              <w:t>излишне взысканные суммы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84A3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4D09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3AB9" w14:textId="77777777" w:rsidR="00692C95" w:rsidRPr="007E5778" w:rsidRDefault="00692C95" w:rsidP="007E577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E5778">
              <w:rPr>
                <w:rFonts w:ascii="YS Text" w:hAnsi="YS Text"/>
                <w:color w:val="000000"/>
                <w:sz w:val="23"/>
                <w:szCs w:val="23"/>
              </w:rPr>
              <w:t>Прогнозирование вышеуказанного дохода на этапе формирования проекта решения о</w:t>
            </w:r>
          </w:p>
          <w:p w14:paraId="7219869F" w14:textId="77777777" w:rsidR="00692C95" w:rsidRPr="007E5778" w:rsidRDefault="00692C95" w:rsidP="007E577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E5778">
              <w:rPr>
                <w:rFonts w:ascii="YS Text" w:hAnsi="YS Text"/>
                <w:color w:val="000000"/>
                <w:sz w:val="23"/>
                <w:szCs w:val="23"/>
              </w:rPr>
              <w:t xml:space="preserve">бюджете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Боковского</w:t>
            </w:r>
            <w:r w:rsidRPr="007E5778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не осуществляется в связи с отсутствием</w:t>
            </w:r>
          </w:p>
          <w:p w14:paraId="584E8389" w14:textId="77777777" w:rsidR="00692C95" w:rsidRPr="007E5778" w:rsidRDefault="00692C95" w:rsidP="007E577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E5778">
              <w:rPr>
                <w:rFonts w:ascii="YS Text" w:hAnsi="YS Text"/>
                <w:color w:val="000000"/>
                <w:sz w:val="23"/>
                <w:szCs w:val="23"/>
              </w:rPr>
              <w:t>системного характера их уплаты и объективной информации для осуществления расчета.</w:t>
            </w:r>
          </w:p>
          <w:p w14:paraId="57190FAF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282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92C95" w:rsidRPr="00C403BB" w14:paraId="7CF981B0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52D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0794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967F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Администрация муниципального образования «Боковское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8F42" w14:textId="77777777" w:rsidR="00692C95" w:rsidRPr="00C403BB" w:rsidRDefault="00692C95" w:rsidP="00DC006D">
            <w:pPr>
              <w:jc w:val="center"/>
              <w:rPr>
                <w:color w:val="000000"/>
                <w:sz w:val="22"/>
                <w:szCs w:val="22"/>
              </w:rPr>
            </w:pPr>
            <w:r w:rsidRPr="00C403BB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9A09" w14:textId="77777777" w:rsidR="00692C95" w:rsidRPr="00C403BB" w:rsidRDefault="00692C95" w:rsidP="00DC006D">
            <w:pPr>
              <w:rPr>
                <w:color w:val="000000"/>
                <w:sz w:val="22"/>
                <w:szCs w:val="22"/>
              </w:rPr>
            </w:pPr>
            <w:r w:rsidRPr="00C403BB">
              <w:rPr>
                <w:color w:val="000000"/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  назначение, прошлых лет из бюджетов сельских поселений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AEA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EF35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A0A" w14:textId="77777777" w:rsidR="00692C95" w:rsidRDefault="00692C95" w:rsidP="0087311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>Доходы имеют несистемный характер поступлений.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Прогнозирование вышеуказанных доходов на этапе формирования проекта решения о</w:t>
            </w:r>
          </w:p>
          <w:p w14:paraId="45AA0027" w14:textId="77777777" w:rsidR="00692C95" w:rsidRDefault="00692C95" w:rsidP="0087311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бюджете Боковского сельского поселения не осуществляется в связи с невозможностью</w:t>
            </w:r>
          </w:p>
          <w:p w14:paraId="25D4AEF0" w14:textId="77777777" w:rsidR="00692C95" w:rsidRDefault="00692C95" w:rsidP="0087311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достоверно определить объемы неиспользованных по состоянию на 1 января очередного</w:t>
            </w:r>
          </w:p>
          <w:p w14:paraId="6B47EDB3" w14:textId="77777777" w:rsidR="00692C95" w:rsidRDefault="00692C95" w:rsidP="0087311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финансового года остатков субсидий, субвенций и иных межбюджетных трансфертов, имеющих</w:t>
            </w:r>
          </w:p>
          <w:p w14:paraId="4176D4ED" w14:textId="77777777" w:rsidR="00692C95" w:rsidRDefault="00692C95" w:rsidP="0087311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целевое значение, прошлых лет из бюджета сельского поселения.</w:t>
            </w:r>
          </w:p>
          <w:p w14:paraId="06D36D54" w14:textId="77777777" w:rsidR="00692C95" w:rsidRPr="00C17B61" w:rsidRDefault="00692C95" w:rsidP="008731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F233" w14:textId="77777777" w:rsidR="00692C95" w:rsidRPr="00C403BB" w:rsidRDefault="00692C95" w:rsidP="00DC006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0AF14430" w14:textId="77777777" w:rsidR="00FE0BED" w:rsidRDefault="00FE0BED" w:rsidP="00FE0BED">
      <w:pPr>
        <w:jc w:val="both"/>
        <w:rPr>
          <w:sz w:val="28"/>
          <w:szCs w:val="28"/>
        </w:rPr>
      </w:pPr>
    </w:p>
    <w:p w14:paraId="64D193AB" w14:textId="77777777" w:rsidR="00FE0BED" w:rsidRDefault="00FE0BED" w:rsidP="00FE0BED">
      <w:pPr>
        <w:jc w:val="both"/>
        <w:rPr>
          <w:sz w:val="28"/>
          <w:szCs w:val="28"/>
        </w:rPr>
      </w:pPr>
    </w:p>
    <w:p w14:paraId="571AE3BB" w14:textId="77777777" w:rsidR="00BE5992" w:rsidRPr="000400ED" w:rsidRDefault="00BE5992" w:rsidP="00BE59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00ED">
        <w:rPr>
          <w:sz w:val="24"/>
          <w:szCs w:val="24"/>
        </w:rPr>
        <w:t>--------------------------------</w:t>
      </w:r>
    </w:p>
    <w:p w14:paraId="3D9F6A41" w14:textId="77777777" w:rsidR="00BE5992" w:rsidRPr="000400ED" w:rsidRDefault="00BE5992" w:rsidP="00BE599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0" w:name="Par185"/>
      <w:bookmarkEnd w:id="0"/>
      <w:r w:rsidRPr="000400ED">
        <w:rPr>
          <w:sz w:val="24"/>
          <w:szCs w:val="24"/>
        </w:rPr>
        <w:lastRenderedPageBreak/>
        <w:t>&lt;1&gt; Код бюджетной классификации доходов без пробелов и кода главы главного администратора доходов бюджета.</w:t>
      </w:r>
    </w:p>
    <w:p w14:paraId="27BC19FB" w14:textId="77777777" w:rsidR="00BE5992" w:rsidRPr="000400ED" w:rsidRDefault="00BE5992" w:rsidP="00BE599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1" w:name="Par186"/>
      <w:bookmarkEnd w:id="1"/>
      <w:r w:rsidRPr="000400ED">
        <w:rPr>
          <w:sz w:val="24"/>
          <w:szCs w:val="24"/>
        </w:rPr>
        <w:t xml:space="preserve">&lt;2&gt; Характеристика метода расчета прогнозного объема поступлений (определяемая в соответствии с </w:t>
      </w:r>
      <w:hyperlink r:id="rId9" w:anchor="Par58" w:tooltip="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" w:history="1">
        <w:r w:rsidRPr="000400ED">
          <w:rPr>
            <w:color w:val="0000FF"/>
            <w:sz w:val="24"/>
            <w:szCs w:val="24"/>
          </w:rPr>
          <w:t>подпунктом "в" пункта 3</w:t>
        </w:r>
      </w:hyperlink>
      <w:r w:rsidRPr="000400ED">
        <w:rPr>
          <w:sz w:val="24"/>
          <w:szCs w:val="24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</w:p>
    <w:p w14:paraId="763D67E7" w14:textId="77777777" w:rsidR="00BE5992" w:rsidRPr="000400ED" w:rsidRDefault="00BE5992" w:rsidP="00BE599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2" w:name="Par187"/>
      <w:bookmarkEnd w:id="2"/>
      <w:r w:rsidRPr="000400ED">
        <w:rPr>
          <w:sz w:val="24"/>
          <w:szCs w:val="24"/>
        </w:rPr>
        <w:t>&lt;3&gt; Формула расчета прогнозируемого объема поступлений (при наличии).</w:t>
      </w:r>
    </w:p>
    <w:p w14:paraId="2CC81230" w14:textId="77777777" w:rsidR="00BE5992" w:rsidRPr="000400ED" w:rsidRDefault="00BE5992" w:rsidP="00BE599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3" w:name="Par188"/>
      <w:bookmarkEnd w:id="3"/>
      <w:r w:rsidRPr="000400ED">
        <w:rPr>
          <w:sz w:val="24"/>
          <w:szCs w:val="24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14:paraId="126E8C4A" w14:textId="77777777" w:rsidR="00BE5992" w:rsidRPr="00CB361C" w:rsidRDefault="00BE5992" w:rsidP="00BE5992">
      <w:pPr>
        <w:ind w:firstLine="708"/>
        <w:jc w:val="both"/>
        <w:rPr>
          <w:color w:val="000000"/>
          <w:spacing w:val="-2"/>
          <w:sz w:val="28"/>
          <w:szCs w:val="28"/>
        </w:rPr>
      </w:pPr>
      <w:bookmarkStart w:id="4" w:name="Par189"/>
      <w:bookmarkEnd w:id="4"/>
      <w:r w:rsidRPr="000400ED">
        <w:rPr>
          <w:sz w:val="22"/>
          <w:szCs w:val="22"/>
        </w:rPr>
        <w:t>&lt;5&gt; Описание всех показателей, используемых для расчета прогнозного объема поступлений</w:t>
      </w:r>
    </w:p>
    <w:p w14:paraId="3608A5FC" w14:textId="77777777" w:rsidR="00FE0BED" w:rsidRPr="00FE0BED" w:rsidRDefault="00FE0BED" w:rsidP="00FE0BED">
      <w:pPr>
        <w:jc w:val="both"/>
        <w:rPr>
          <w:sz w:val="28"/>
          <w:szCs w:val="28"/>
        </w:rPr>
      </w:pPr>
    </w:p>
    <w:sectPr w:rsidR="00FE0BED" w:rsidRPr="00FE0BED" w:rsidSect="00E47341">
      <w:pgSz w:w="16840" w:h="11907" w:orient="landscape"/>
      <w:pgMar w:top="113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5E04" w14:textId="77777777" w:rsidR="00426032" w:rsidRDefault="00426032">
      <w:r>
        <w:separator/>
      </w:r>
    </w:p>
  </w:endnote>
  <w:endnote w:type="continuationSeparator" w:id="0">
    <w:p w14:paraId="11603E7E" w14:textId="77777777" w:rsidR="00426032" w:rsidRDefault="0042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3138" w14:textId="77777777" w:rsidR="002C3AB3" w:rsidRDefault="002C3AB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B81D8B" w14:textId="77777777" w:rsidR="002C3AB3" w:rsidRDefault="002C3AB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5EFE" w14:textId="77777777" w:rsidR="002C3AB3" w:rsidRDefault="002C3AB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7341">
      <w:rPr>
        <w:rStyle w:val="a8"/>
        <w:noProof/>
      </w:rPr>
      <w:t>4</w:t>
    </w:r>
    <w:r>
      <w:rPr>
        <w:rStyle w:val="a8"/>
      </w:rPr>
      <w:fldChar w:fldCharType="end"/>
    </w:r>
  </w:p>
  <w:p w14:paraId="40480446" w14:textId="77777777" w:rsidR="002C3AB3" w:rsidRDefault="002C3A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2354" w14:textId="77777777" w:rsidR="00426032" w:rsidRDefault="00426032">
      <w:r>
        <w:separator/>
      </w:r>
    </w:p>
  </w:footnote>
  <w:footnote w:type="continuationSeparator" w:id="0">
    <w:p w14:paraId="3EF9F08B" w14:textId="77777777" w:rsidR="00426032" w:rsidRDefault="0042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3673"/>
    <w:multiLevelType w:val="hybridMultilevel"/>
    <w:tmpl w:val="DA56B438"/>
    <w:lvl w:ilvl="0" w:tplc="8E6C4A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53D96DF1"/>
    <w:multiLevelType w:val="hybridMultilevel"/>
    <w:tmpl w:val="C646FF34"/>
    <w:lvl w:ilvl="0" w:tplc="85824684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0A1125"/>
    <w:multiLevelType w:val="hybridMultilevel"/>
    <w:tmpl w:val="73EC9F82"/>
    <w:lvl w:ilvl="0" w:tplc="F5D464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38D"/>
    <w:rsid w:val="00005E17"/>
    <w:rsid w:val="000147C7"/>
    <w:rsid w:val="00024304"/>
    <w:rsid w:val="00025324"/>
    <w:rsid w:val="0002540C"/>
    <w:rsid w:val="00044DC7"/>
    <w:rsid w:val="00050C68"/>
    <w:rsid w:val="0005372C"/>
    <w:rsid w:val="00054D8B"/>
    <w:rsid w:val="000559D5"/>
    <w:rsid w:val="00060F3C"/>
    <w:rsid w:val="00066F3A"/>
    <w:rsid w:val="000808D6"/>
    <w:rsid w:val="00085C71"/>
    <w:rsid w:val="000A726F"/>
    <w:rsid w:val="000B4002"/>
    <w:rsid w:val="000B66C7"/>
    <w:rsid w:val="000C430D"/>
    <w:rsid w:val="000E0286"/>
    <w:rsid w:val="000F2B40"/>
    <w:rsid w:val="000F5B6A"/>
    <w:rsid w:val="00100327"/>
    <w:rsid w:val="00104D97"/>
    <w:rsid w:val="00104E0D"/>
    <w:rsid w:val="0010504A"/>
    <w:rsid w:val="00116BFA"/>
    <w:rsid w:val="00125DE3"/>
    <w:rsid w:val="001403A3"/>
    <w:rsid w:val="00140D82"/>
    <w:rsid w:val="00153B21"/>
    <w:rsid w:val="00163F0D"/>
    <w:rsid w:val="00182DBC"/>
    <w:rsid w:val="001922F6"/>
    <w:rsid w:val="001A7D1D"/>
    <w:rsid w:val="001B03A8"/>
    <w:rsid w:val="001B5CE8"/>
    <w:rsid w:val="001C1D98"/>
    <w:rsid w:val="001C63B1"/>
    <w:rsid w:val="001D079F"/>
    <w:rsid w:val="001D0D77"/>
    <w:rsid w:val="001D2690"/>
    <w:rsid w:val="001D6ED2"/>
    <w:rsid w:val="001F062F"/>
    <w:rsid w:val="001F4BE3"/>
    <w:rsid w:val="001F5400"/>
    <w:rsid w:val="001F6D02"/>
    <w:rsid w:val="002119AE"/>
    <w:rsid w:val="00242581"/>
    <w:rsid w:val="00245F67"/>
    <w:rsid w:val="002504E8"/>
    <w:rsid w:val="00254382"/>
    <w:rsid w:val="00262A72"/>
    <w:rsid w:val="0026590A"/>
    <w:rsid w:val="0027031E"/>
    <w:rsid w:val="00286E28"/>
    <w:rsid w:val="0028703B"/>
    <w:rsid w:val="002916E1"/>
    <w:rsid w:val="002A2062"/>
    <w:rsid w:val="002A31A1"/>
    <w:rsid w:val="002B6527"/>
    <w:rsid w:val="002C135C"/>
    <w:rsid w:val="002C371F"/>
    <w:rsid w:val="002C3AB3"/>
    <w:rsid w:val="002C5E60"/>
    <w:rsid w:val="002E65D5"/>
    <w:rsid w:val="002F63E3"/>
    <w:rsid w:val="002F74D7"/>
    <w:rsid w:val="0030124B"/>
    <w:rsid w:val="00301B8F"/>
    <w:rsid w:val="00306023"/>
    <w:rsid w:val="00313D3A"/>
    <w:rsid w:val="00341FC1"/>
    <w:rsid w:val="00351389"/>
    <w:rsid w:val="00353454"/>
    <w:rsid w:val="00357761"/>
    <w:rsid w:val="00360A0F"/>
    <w:rsid w:val="0037040B"/>
    <w:rsid w:val="003921D8"/>
    <w:rsid w:val="003972E7"/>
    <w:rsid w:val="003B2193"/>
    <w:rsid w:val="003D111E"/>
    <w:rsid w:val="003E5F43"/>
    <w:rsid w:val="003F457A"/>
    <w:rsid w:val="003F5CD2"/>
    <w:rsid w:val="00400144"/>
    <w:rsid w:val="00407B71"/>
    <w:rsid w:val="00425061"/>
    <w:rsid w:val="00426032"/>
    <w:rsid w:val="0043531C"/>
    <w:rsid w:val="0043686A"/>
    <w:rsid w:val="00441069"/>
    <w:rsid w:val="00444636"/>
    <w:rsid w:val="00453869"/>
    <w:rsid w:val="0047086D"/>
    <w:rsid w:val="004711EC"/>
    <w:rsid w:val="00480BC7"/>
    <w:rsid w:val="004871AA"/>
    <w:rsid w:val="00494FB9"/>
    <w:rsid w:val="004A6128"/>
    <w:rsid w:val="004B3074"/>
    <w:rsid w:val="004B6A5C"/>
    <w:rsid w:val="004C781F"/>
    <w:rsid w:val="004D4636"/>
    <w:rsid w:val="004E60E5"/>
    <w:rsid w:val="004E78FD"/>
    <w:rsid w:val="004F7011"/>
    <w:rsid w:val="004F73BB"/>
    <w:rsid w:val="00515D9C"/>
    <w:rsid w:val="00531FBD"/>
    <w:rsid w:val="0053366A"/>
    <w:rsid w:val="005364D2"/>
    <w:rsid w:val="0054353D"/>
    <w:rsid w:val="0058465F"/>
    <w:rsid w:val="00587BF6"/>
    <w:rsid w:val="0059112C"/>
    <w:rsid w:val="00592A2F"/>
    <w:rsid w:val="005C5FF3"/>
    <w:rsid w:val="005D074F"/>
    <w:rsid w:val="005D5FEB"/>
    <w:rsid w:val="005D618D"/>
    <w:rsid w:val="005E79FE"/>
    <w:rsid w:val="005E7F47"/>
    <w:rsid w:val="005F0289"/>
    <w:rsid w:val="005F6EDF"/>
    <w:rsid w:val="00611679"/>
    <w:rsid w:val="00612181"/>
    <w:rsid w:val="00613D7D"/>
    <w:rsid w:val="006266DA"/>
    <w:rsid w:val="00643075"/>
    <w:rsid w:val="006564DB"/>
    <w:rsid w:val="00660EE3"/>
    <w:rsid w:val="00676B57"/>
    <w:rsid w:val="0069038D"/>
    <w:rsid w:val="00692C95"/>
    <w:rsid w:val="006940F8"/>
    <w:rsid w:val="006B6C21"/>
    <w:rsid w:val="006C29FC"/>
    <w:rsid w:val="007120F8"/>
    <w:rsid w:val="0072071C"/>
    <w:rsid w:val="007219F0"/>
    <w:rsid w:val="0076785F"/>
    <w:rsid w:val="007730B1"/>
    <w:rsid w:val="007762DF"/>
    <w:rsid w:val="00782222"/>
    <w:rsid w:val="00790554"/>
    <w:rsid w:val="007936ED"/>
    <w:rsid w:val="00795719"/>
    <w:rsid w:val="007A6DB7"/>
    <w:rsid w:val="007B506C"/>
    <w:rsid w:val="007B6388"/>
    <w:rsid w:val="007C0A5F"/>
    <w:rsid w:val="007C2F51"/>
    <w:rsid w:val="007E2A1A"/>
    <w:rsid w:val="007E5778"/>
    <w:rsid w:val="007F5C1B"/>
    <w:rsid w:val="00802AD2"/>
    <w:rsid w:val="00803F3C"/>
    <w:rsid w:val="00804CFE"/>
    <w:rsid w:val="00810584"/>
    <w:rsid w:val="00811C94"/>
    <w:rsid w:val="00811CF1"/>
    <w:rsid w:val="0082320C"/>
    <w:rsid w:val="00831E02"/>
    <w:rsid w:val="00841ED3"/>
    <w:rsid w:val="008438D7"/>
    <w:rsid w:val="00847D3F"/>
    <w:rsid w:val="008536D6"/>
    <w:rsid w:val="00860E5A"/>
    <w:rsid w:val="00864D06"/>
    <w:rsid w:val="00867AB6"/>
    <w:rsid w:val="0087311E"/>
    <w:rsid w:val="00881242"/>
    <w:rsid w:val="008A26EE"/>
    <w:rsid w:val="008B2B21"/>
    <w:rsid w:val="008B6AD3"/>
    <w:rsid w:val="008E59CA"/>
    <w:rsid w:val="008E72BE"/>
    <w:rsid w:val="00902988"/>
    <w:rsid w:val="00910044"/>
    <w:rsid w:val="009122B1"/>
    <w:rsid w:val="00913129"/>
    <w:rsid w:val="00917C70"/>
    <w:rsid w:val="009228DF"/>
    <w:rsid w:val="00924E84"/>
    <w:rsid w:val="00942B89"/>
    <w:rsid w:val="009458DC"/>
    <w:rsid w:val="00947FCC"/>
    <w:rsid w:val="00983060"/>
    <w:rsid w:val="00985A10"/>
    <w:rsid w:val="009A29A0"/>
    <w:rsid w:val="009A2F01"/>
    <w:rsid w:val="009D5F0B"/>
    <w:rsid w:val="009F44DD"/>
    <w:rsid w:val="00A061D7"/>
    <w:rsid w:val="00A11275"/>
    <w:rsid w:val="00A14D21"/>
    <w:rsid w:val="00A24F0C"/>
    <w:rsid w:val="00A30E81"/>
    <w:rsid w:val="00A34804"/>
    <w:rsid w:val="00A67B50"/>
    <w:rsid w:val="00A76FF7"/>
    <w:rsid w:val="00A941CF"/>
    <w:rsid w:val="00AC7C5E"/>
    <w:rsid w:val="00AE2601"/>
    <w:rsid w:val="00B05E89"/>
    <w:rsid w:val="00B06EE8"/>
    <w:rsid w:val="00B1774B"/>
    <w:rsid w:val="00B22F6A"/>
    <w:rsid w:val="00B31114"/>
    <w:rsid w:val="00B35935"/>
    <w:rsid w:val="00B37E63"/>
    <w:rsid w:val="00B444A2"/>
    <w:rsid w:val="00B62CFB"/>
    <w:rsid w:val="00B70802"/>
    <w:rsid w:val="00B72D61"/>
    <w:rsid w:val="00B8231A"/>
    <w:rsid w:val="00BA2DE1"/>
    <w:rsid w:val="00BA36D9"/>
    <w:rsid w:val="00BA44F5"/>
    <w:rsid w:val="00BB2A11"/>
    <w:rsid w:val="00BB55C0"/>
    <w:rsid w:val="00BC0920"/>
    <w:rsid w:val="00BD0F9D"/>
    <w:rsid w:val="00BE5992"/>
    <w:rsid w:val="00BF39F0"/>
    <w:rsid w:val="00C11FDF"/>
    <w:rsid w:val="00C16EFB"/>
    <w:rsid w:val="00C252BD"/>
    <w:rsid w:val="00C403BB"/>
    <w:rsid w:val="00C572C4"/>
    <w:rsid w:val="00C65550"/>
    <w:rsid w:val="00C731BB"/>
    <w:rsid w:val="00C73A99"/>
    <w:rsid w:val="00CA151C"/>
    <w:rsid w:val="00CA47C0"/>
    <w:rsid w:val="00CB1900"/>
    <w:rsid w:val="00CB43C1"/>
    <w:rsid w:val="00CB62A7"/>
    <w:rsid w:val="00CD077D"/>
    <w:rsid w:val="00CD2B3D"/>
    <w:rsid w:val="00CD5148"/>
    <w:rsid w:val="00CE5183"/>
    <w:rsid w:val="00D00358"/>
    <w:rsid w:val="00D036EE"/>
    <w:rsid w:val="00D159D5"/>
    <w:rsid w:val="00D22900"/>
    <w:rsid w:val="00D73323"/>
    <w:rsid w:val="00D77402"/>
    <w:rsid w:val="00DB4D6B"/>
    <w:rsid w:val="00DC2302"/>
    <w:rsid w:val="00DC528B"/>
    <w:rsid w:val="00DD5C02"/>
    <w:rsid w:val="00DE1651"/>
    <w:rsid w:val="00DE50C1"/>
    <w:rsid w:val="00DE5668"/>
    <w:rsid w:val="00E04378"/>
    <w:rsid w:val="00E138E0"/>
    <w:rsid w:val="00E3132E"/>
    <w:rsid w:val="00E43784"/>
    <w:rsid w:val="00E47341"/>
    <w:rsid w:val="00E5200D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27AE"/>
    <w:rsid w:val="00EC1EC9"/>
    <w:rsid w:val="00EC40AD"/>
    <w:rsid w:val="00EC5509"/>
    <w:rsid w:val="00ED5A0B"/>
    <w:rsid w:val="00ED72D3"/>
    <w:rsid w:val="00EF29AB"/>
    <w:rsid w:val="00EF56AF"/>
    <w:rsid w:val="00F007E4"/>
    <w:rsid w:val="00F02C40"/>
    <w:rsid w:val="00F24917"/>
    <w:rsid w:val="00F30D40"/>
    <w:rsid w:val="00F410DF"/>
    <w:rsid w:val="00F752EE"/>
    <w:rsid w:val="00F752F1"/>
    <w:rsid w:val="00F8225E"/>
    <w:rsid w:val="00F86418"/>
    <w:rsid w:val="00F9297B"/>
    <w:rsid w:val="00FA3F02"/>
    <w:rsid w:val="00FA41A1"/>
    <w:rsid w:val="00FA6611"/>
    <w:rsid w:val="00FC6D0F"/>
    <w:rsid w:val="00FD350A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03512"/>
  <w15:docId w15:val="{7B639FCE-F8A9-4A3E-9FCD-24EC127F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690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3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8E72BE"/>
  </w:style>
  <w:style w:type="paragraph" w:styleId="ab">
    <w:name w:val="Normal (Web)"/>
    <w:basedOn w:val="a"/>
    <w:uiPriority w:val="99"/>
    <w:unhideWhenUsed/>
    <w:rsid w:val="000254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E60E5"/>
    <w:pPr>
      <w:ind w:left="720"/>
      <w:contextualSpacing/>
    </w:pPr>
  </w:style>
  <w:style w:type="paragraph" w:customStyle="1" w:styleId="ConsPlusNormal">
    <w:name w:val="ConsPlusNormal"/>
    <w:rsid w:val="00FE0BE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cuments\&#1052;&#1086;&#1080;%20&#1076;&#1086;&#1082;&#1091;&#1084;&#1077;&#1085;&#1090;&#1099;\&#1041;&#1099;&#1082;&#1072;&#1076;&#1086;&#1088;&#1086;&#1074;&#1072;%20&#1054;\&#1053;&#1086;&#1088;&#1084;&#1072;&#1090;&#1080;&#1074;&#1085;&#1072;&#1103;%20&#1073;&#1072;&#1079;&#1072;%20(&#1076;&#1086;&#1082;-&#1090;&#1099;%20&#1087;&#1086;%20&#1073;&#1102;&#1076;&#1078;&#1077;&#1090;&#1091;)\&#1084;&#1077;&#1090;&#1086;&#1076;&#1080;&#1082;&#1072;%20&#1087;&#1088;&#1086;&#1075;&#1085;&#1086;&#1079;&#1080;&#1088;&#1086;&#1074;&#1072;&#1085;&#1080;&#1103;%20&#1076;&#1086;&#1093;&#1086;&#1076;&#1086;&#1074;\2021\&#1055;&#1086;&#1089;&#1090;%20&#1055;&#1088;&#1072;&#1074;&#1080;&#1090;&#1077;&#1083;&#1100;&#1089;&#1090;&#1074;&#1072;%20&#1056;&#1060;%20&#1086;&#1090;%2023.06.2016%20N%20574%20(&#1088;&#1077;&#1076;.%20&#1086;&#1090;%2014.09.202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User</cp:lastModifiedBy>
  <cp:revision>149</cp:revision>
  <cp:lastPrinted>2016-09-08T09:38:00Z</cp:lastPrinted>
  <dcterms:created xsi:type="dcterms:W3CDTF">2016-09-22T08:15:00Z</dcterms:created>
  <dcterms:modified xsi:type="dcterms:W3CDTF">2021-10-27T09:04:00Z</dcterms:modified>
</cp:coreProperties>
</file>