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РОССИЙСКАЯ ФЕДЕРАЦИЯ </w:t>
      </w:r>
    </w:p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РОСТОВСКАЯ ОБЛАСТЬ </w:t>
      </w:r>
    </w:p>
    <w:p w:rsidR="00AB7DAB" w:rsidRPr="00A863D9" w:rsidRDefault="00AB7DAB" w:rsidP="00AB7DAB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63D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ВЕРХНЕДОНСКОЙ РАЙОН </w:t>
      </w:r>
    </w:p>
    <w:p w:rsidR="00AB7DAB" w:rsidRPr="00A863D9" w:rsidRDefault="00AB7DAB" w:rsidP="00AB7DAB">
      <w:pPr>
        <w:jc w:val="center"/>
      </w:pPr>
      <w:r w:rsidRPr="00A863D9">
        <w:t xml:space="preserve">СОБРАНИЕ ДЕПУТАТОВ </w:t>
      </w:r>
      <w:r w:rsidR="00162A35">
        <w:t>НИЖНЕБЫКОВСКОГО</w:t>
      </w:r>
      <w:r w:rsidRPr="00A863D9">
        <w:t xml:space="preserve"> СЕЛЬСКОГО ПОСЕЛЕНИЯ</w:t>
      </w:r>
    </w:p>
    <w:p w:rsidR="00AB7DAB" w:rsidRPr="00A863D9" w:rsidRDefault="00AB7DAB" w:rsidP="00AB7DAB">
      <w:pPr>
        <w:rPr>
          <w:b/>
        </w:rPr>
      </w:pPr>
    </w:p>
    <w:p w:rsidR="00AB7DAB" w:rsidRPr="00A863D9" w:rsidRDefault="00AB7DAB" w:rsidP="00AB7DAB">
      <w:pPr>
        <w:jc w:val="center"/>
      </w:pPr>
      <w:r w:rsidRPr="00A863D9">
        <w:t>РЕШЕНИЕ</w:t>
      </w:r>
    </w:p>
    <w:p w:rsidR="00AB7DAB" w:rsidRPr="00A863D9" w:rsidRDefault="00AB7DAB" w:rsidP="00AB7DAB">
      <w:r w:rsidRPr="00A863D9">
        <w:t xml:space="preserve">  2</w:t>
      </w:r>
      <w:r w:rsidR="00162A35">
        <w:t>5</w:t>
      </w:r>
      <w:r w:rsidRPr="00A863D9">
        <w:t>.1</w:t>
      </w:r>
      <w:r w:rsidR="00162A35">
        <w:t>1</w:t>
      </w:r>
      <w:r w:rsidRPr="00A863D9">
        <w:t>.2016</w:t>
      </w:r>
      <w:r w:rsidRPr="00A863D9">
        <w:tab/>
      </w:r>
      <w:r w:rsidRPr="00A863D9">
        <w:tab/>
      </w:r>
      <w:r w:rsidRPr="00A863D9">
        <w:tab/>
        <w:t xml:space="preserve">                          </w:t>
      </w:r>
      <w:proofErr w:type="gramStart"/>
      <w:r w:rsidRPr="00A863D9">
        <w:t>№  2</w:t>
      </w:r>
      <w:r w:rsidR="00162A35">
        <w:t>2</w:t>
      </w:r>
      <w:proofErr w:type="gramEnd"/>
      <w:r w:rsidRPr="00A863D9">
        <w:t xml:space="preserve">          </w:t>
      </w:r>
      <w:r w:rsidR="00162A35">
        <w:t xml:space="preserve">                                  </w:t>
      </w:r>
      <w:r w:rsidRPr="00A863D9">
        <w:t xml:space="preserve">   </w:t>
      </w:r>
      <w:proofErr w:type="spellStart"/>
      <w:r w:rsidR="00162A35">
        <w:t>х.Быковский</w:t>
      </w:r>
      <w:proofErr w:type="spellEnd"/>
    </w:p>
    <w:p w:rsidR="00AB7DAB" w:rsidRPr="00A863D9" w:rsidRDefault="00AB7DAB" w:rsidP="00AB7DAB"/>
    <w:p w:rsidR="00AB7DAB" w:rsidRPr="00A863D9" w:rsidRDefault="00AB7DAB" w:rsidP="00AB7DAB"/>
    <w:p w:rsidR="00AB7DAB" w:rsidRPr="00A863D9" w:rsidRDefault="00BA11C8" w:rsidP="00AB7DAB">
      <w:pPr>
        <w:rPr>
          <w:b/>
        </w:rPr>
      </w:pPr>
      <w:r w:rsidRPr="00A863D9">
        <w:rPr>
          <w:b/>
        </w:rPr>
        <w:t xml:space="preserve">О </w:t>
      </w:r>
      <w:r w:rsidR="00677C2F" w:rsidRPr="00A863D9">
        <w:rPr>
          <w:b/>
        </w:rPr>
        <w:t>передаче</w:t>
      </w:r>
      <w:r w:rsidRPr="00A863D9">
        <w:rPr>
          <w:b/>
        </w:rPr>
        <w:t xml:space="preserve"> </w:t>
      </w:r>
      <w:proofErr w:type="gramStart"/>
      <w:r w:rsidRPr="00A863D9">
        <w:rPr>
          <w:b/>
        </w:rPr>
        <w:t>полномочий</w:t>
      </w:r>
      <w:r w:rsidR="00B85F47" w:rsidRPr="00A863D9">
        <w:rPr>
          <w:b/>
        </w:rPr>
        <w:t xml:space="preserve">  </w:t>
      </w:r>
      <w:proofErr w:type="spellStart"/>
      <w:r w:rsidR="00162A35">
        <w:rPr>
          <w:b/>
        </w:rPr>
        <w:t>Нижнебыковского</w:t>
      </w:r>
      <w:proofErr w:type="spellEnd"/>
      <w:proofErr w:type="gramEnd"/>
      <w:r w:rsidR="00B85F47" w:rsidRPr="00A863D9">
        <w:rPr>
          <w:b/>
        </w:rPr>
        <w:t xml:space="preserve"> </w:t>
      </w:r>
    </w:p>
    <w:p w:rsidR="00AB7DAB" w:rsidRPr="00A863D9" w:rsidRDefault="00B85F47" w:rsidP="00AB7DAB">
      <w:pPr>
        <w:rPr>
          <w:b/>
        </w:rPr>
      </w:pPr>
      <w:r w:rsidRPr="00A863D9">
        <w:rPr>
          <w:b/>
        </w:rPr>
        <w:t xml:space="preserve">сельского поселения </w:t>
      </w:r>
      <w:r w:rsidR="00BA11C8" w:rsidRPr="00A863D9">
        <w:rPr>
          <w:b/>
        </w:rPr>
        <w:t>по созданию условий</w:t>
      </w:r>
      <w:r w:rsidRPr="00A863D9">
        <w:rPr>
          <w:b/>
        </w:rPr>
        <w:t xml:space="preserve"> </w:t>
      </w:r>
    </w:p>
    <w:p w:rsidR="00AB7DAB" w:rsidRPr="00A863D9" w:rsidRDefault="00BA11C8" w:rsidP="00AB7DAB">
      <w:pPr>
        <w:rPr>
          <w:b/>
        </w:rPr>
      </w:pPr>
      <w:r w:rsidRPr="00A863D9">
        <w:rPr>
          <w:b/>
        </w:rPr>
        <w:t xml:space="preserve">для </w:t>
      </w:r>
      <w:r w:rsidR="00087832" w:rsidRPr="00A863D9">
        <w:rPr>
          <w:b/>
        </w:rPr>
        <w:t>организации досуга и</w:t>
      </w:r>
      <w:r w:rsidR="00B85F47" w:rsidRPr="00A863D9">
        <w:rPr>
          <w:b/>
        </w:rPr>
        <w:t xml:space="preserve"> </w:t>
      </w:r>
      <w:r w:rsidRPr="00A863D9">
        <w:rPr>
          <w:b/>
        </w:rPr>
        <w:t>обеспечения</w:t>
      </w:r>
      <w:r w:rsidR="00B85F47" w:rsidRPr="00A863D9">
        <w:rPr>
          <w:b/>
        </w:rPr>
        <w:t xml:space="preserve"> </w:t>
      </w:r>
      <w:r w:rsidRPr="00A863D9">
        <w:rPr>
          <w:b/>
        </w:rPr>
        <w:t>жителей</w:t>
      </w:r>
      <w:r w:rsidR="00B85F47" w:rsidRPr="00A863D9">
        <w:rPr>
          <w:b/>
        </w:rPr>
        <w:t xml:space="preserve"> </w:t>
      </w:r>
    </w:p>
    <w:p w:rsidR="00BA11C8" w:rsidRPr="00A863D9" w:rsidRDefault="00B85F47" w:rsidP="00AB7DAB">
      <w:pPr>
        <w:rPr>
          <w:b/>
        </w:rPr>
      </w:pPr>
      <w:r w:rsidRPr="00A863D9">
        <w:rPr>
          <w:b/>
        </w:rPr>
        <w:t xml:space="preserve">сельского </w:t>
      </w:r>
      <w:r w:rsidR="00BA11C8" w:rsidRPr="00A863D9">
        <w:rPr>
          <w:b/>
        </w:rPr>
        <w:t>поселения услугами</w:t>
      </w:r>
      <w:r w:rsidRPr="00A863D9">
        <w:rPr>
          <w:b/>
        </w:rPr>
        <w:t xml:space="preserve"> </w:t>
      </w:r>
      <w:r w:rsidR="00BA11C8" w:rsidRPr="00A863D9">
        <w:rPr>
          <w:b/>
        </w:rPr>
        <w:t>организаций культуры</w:t>
      </w:r>
    </w:p>
    <w:p w:rsidR="00BA11C8" w:rsidRPr="00A863D9" w:rsidRDefault="00BA11C8" w:rsidP="00BA11C8">
      <w:pPr>
        <w:rPr>
          <w:b/>
        </w:rPr>
      </w:pPr>
    </w:p>
    <w:p w:rsidR="00677C2F" w:rsidRPr="00A863D9" w:rsidRDefault="00BA11C8" w:rsidP="00677C2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863D9">
        <w:rPr>
          <w:bCs/>
        </w:rPr>
        <w:t>Руководствуясь частью 4 статьи 15 Федерального закона от 6 октября 2003г. № 131-ФЗ «Об общих принципах организации местного самоуправления в</w:t>
      </w:r>
      <w:r w:rsidR="00B85F47" w:rsidRPr="00A863D9">
        <w:rPr>
          <w:bCs/>
        </w:rPr>
        <w:t xml:space="preserve"> </w:t>
      </w:r>
      <w:r w:rsidRPr="00A863D9">
        <w:rPr>
          <w:bCs/>
        </w:rPr>
        <w:t>Российской Федерации»,</w:t>
      </w:r>
      <w:r w:rsidR="00B85F47" w:rsidRPr="00A863D9">
        <w:rPr>
          <w:bCs/>
        </w:rPr>
        <w:t xml:space="preserve"> </w:t>
      </w:r>
      <w:r w:rsidRPr="00A863D9">
        <w:rPr>
          <w:bCs/>
        </w:rPr>
        <w:t>Уставом</w:t>
      </w:r>
      <w:r w:rsidR="00AB7DAB" w:rsidRPr="00A863D9">
        <w:rPr>
          <w:bCs/>
        </w:rPr>
        <w:t xml:space="preserve"> муниципального образования «</w:t>
      </w:r>
      <w:proofErr w:type="spellStart"/>
      <w:r w:rsidR="00162A35">
        <w:rPr>
          <w:bCs/>
        </w:rPr>
        <w:t>Нижнебыковское</w:t>
      </w:r>
      <w:proofErr w:type="spellEnd"/>
      <w:r w:rsidR="00AB7DAB" w:rsidRPr="00A863D9">
        <w:rPr>
          <w:bCs/>
        </w:rPr>
        <w:t xml:space="preserve"> сельское поселение», </w:t>
      </w:r>
    </w:p>
    <w:p w:rsidR="00BA11C8" w:rsidRPr="00A863D9" w:rsidRDefault="00AB7DAB" w:rsidP="00B85F47">
      <w:pPr>
        <w:autoSpaceDE w:val="0"/>
        <w:autoSpaceDN w:val="0"/>
        <w:adjustRightInd w:val="0"/>
        <w:rPr>
          <w:b/>
          <w:spacing w:val="5"/>
        </w:rPr>
      </w:pPr>
      <w:r w:rsidRPr="00A863D9">
        <w:rPr>
          <w:b/>
          <w:spacing w:val="5"/>
        </w:rPr>
        <w:t>Собрание депутатов</w:t>
      </w:r>
      <w:r w:rsidR="00677C2F" w:rsidRPr="00A863D9">
        <w:rPr>
          <w:b/>
          <w:spacing w:val="5"/>
        </w:rPr>
        <w:t xml:space="preserve"> </w:t>
      </w:r>
      <w:proofErr w:type="spellStart"/>
      <w:proofErr w:type="gramStart"/>
      <w:r w:rsidR="00162A35">
        <w:rPr>
          <w:b/>
          <w:spacing w:val="5"/>
        </w:rPr>
        <w:t>Нижнебыковского</w:t>
      </w:r>
      <w:proofErr w:type="spellEnd"/>
      <w:r w:rsidR="00B85F47" w:rsidRPr="00A863D9">
        <w:rPr>
          <w:b/>
          <w:spacing w:val="5"/>
        </w:rPr>
        <w:t xml:space="preserve"> </w:t>
      </w:r>
      <w:r w:rsidR="00677C2F" w:rsidRPr="00A863D9">
        <w:rPr>
          <w:b/>
          <w:spacing w:val="5"/>
        </w:rPr>
        <w:t xml:space="preserve"> сельского</w:t>
      </w:r>
      <w:proofErr w:type="gramEnd"/>
      <w:r w:rsidR="00677C2F" w:rsidRPr="00A863D9">
        <w:rPr>
          <w:b/>
          <w:spacing w:val="5"/>
        </w:rPr>
        <w:t xml:space="preserve"> поселения р е ш и л о:</w:t>
      </w:r>
    </w:p>
    <w:p w:rsidR="00677C2F" w:rsidRPr="00A863D9" w:rsidRDefault="00677C2F" w:rsidP="00BA11C8">
      <w:pPr>
        <w:autoSpaceDE w:val="0"/>
        <w:autoSpaceDN w:val="0"/>
        <w:adjustRightInd w:val="0"/>
        <w:ind w:firstLine="567"/>
        <w:jc w:val="both"/>
        <w:rPr>
          <w:bCs/>
          <w:color w:val="FF0000"/>
          <w:spacing w:val="100"/>
        </w:rPr>
      </w:pPr>
    </w:p>
    <w:p w:rsidR="00677C2F" w:rsidRPr="00A863D9" w:rsidRDefault="00677C2F" w:rsidP="00677C2F">
      <w:pPr>
        <w:pStyle w:val="a6"/>
        <w:numPr>
          <w:ilvl w:val="0"/>
          <w:numId w:val="1"/>
        </w:numPr>
        <w:ind w:left="0" w:firstLine="567"/>
        <w:jc w:val="both"/>
      </w:pPr>
      <w:r w:rsidRPr="00A863D9">
        <w:t>Пере</w:t>
      </w:r>
      <w:r w:rsidR="00AB7DAB" w:rsidRPr="00A863D9">
        <w:t>дать Администрации Верхнедонского</w:t>
      </w:r>
      <w:r w:rsidRPr="00A863D9">
        <w:t xml:space="preserve"> района с 1 января 2017 года осуществление полномочий </w:t>
      </w:r>
      <w:proofErr w:type="spellStart"/>
      <w:r w:rsidR="00162A35">
        <w:t>Нижнебыковского</w:t>
      </w:r>
      <w:proofErr w:type="spellEnd"/>
      <w:r w:rsidR="00B85F47" w:rsidRPr="00A863D9">
        <w:t xml:space="preserve"> сельского</w:t>
      </w:r>
      <w:r w:rsidRPr="00A863D9">
        <w:rPr>
          <w:bCs/>
          <w:color w:val="FF0000"/>
        </w:rPr>
        <w:t xml:space="preserve"> </w:t>
      </w:r>
      <w:r w:rsidRPr="00A863D9">
        <w:rPr>
          <w:bCs/>
        </w:rPr>
        <w:t>поселения</w:t>
      </w:r>
      <w:r w:rsidRPr="00A863D9">
        <w:t xml:space="preserve"> по созданию условий для </w:t>
      </w:r>
      <w:proofErr w:type="gramStart"/>
      <w:r w:rsidRPr="00A863D9">
        <w:t>организации  досуга</w:t>
      </w:r>
      <w:proofErr w:type="gramEnd"/>
      <w:r w:rsidRPr="00A863D9">
        <w:t xml:space="preserve">  и обеспечения жителей поселений услугами организаций культуры.</w:t>
      </w:r>
    </w:p>
    <w:p w:rsidR="00BA11C8" w:rsidRPr="00A863D9" w:rsidRDefault="00BA11C8" w:rsidP="00BA11C8">
      <w:pPr>
        <w:pStyle w:val="a6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textAlignment w:val="baseline"/>
      </w:pPr>
      <w:r w:rsidRPr="00A863D9">
        <w:t xml:space="preserve">Утвердить проект соглашения между администрацией                        </w:t>
      </w:r>
      <w:r w:rsidR="00AB7DAB" w:rsidRPr="00A863D9">
        <w:t>Верхнедонского</w:t>
      </w:r>
      <w:r w:rsidRPr="00A863D9">
        <w:t xml:space="preserve"> района и администраци</w:t>
      </w:r>
      <w:r w:rsidR="00677C2F" w:rsidRPr="00A863D9">
        <w:t>ей</w:t>
      </w:r>
      <w:r w:rsidR="00B85F47" w:rsidRPr="00A863D9">
        <w:t xml:space="preserve"> </w:t>
      </w:r>
      <w:proofErr w:type="spellStart"/>
      <w:r w:rsidR="00162A35">
        <w:t>Нижнебыковского</w:t>
      </w:r>
      <w:proofErr w:type="spellEnd"/>
      <w:r w:rsidR="00B85F47" w:rsidRPr="00A863D9">
        <w:t xml:space="preserve"> сельского</w:t>
      </w:r>
      <w:r w:rsidR="00677C2F" w:rsidRPr="00A863D9">
        <w:rPr>
          <w:bCs/>
          <w:color w:val="FF0000"/>
        </w:rPr>
        <w:t xml:space="preserve"> </w:t>
      </w:r>
      <w:r w:rsidR="00677C2F" w:rsidRPr="00A863D9">
        <w:rPr>
          <w:bCs/>
        </w:rPr>
        <w:t>поселения</w:t>
      </w:r>
      <w:r w:rsidR="00B85F47" w:rsidRPr="00A863D9">
        <w:rPr>
          <w:bCs/>
        </w:rPr>
        <w:t xml:space="preserve"> </w:t>
      </w:r>
      <w:r w:rsidRPr="00A863D9">
        <w:t>об осуществлении полномочий поселения по созданию условий для организации досуга и обеспечения жителей поселения услугами организаций культуры (приложение № 1).</w:t>
      </w:r>
    </w:p>
    <w:p w:rsidR="00BA11C8" w:rsidRPr="00A863D9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863D9">
        <w:t xml:space="preserve">Утвердить Порядок и условия предоставления межбюджетных трансфертов, </w:t>
      </w:r>
      <w:r w:rsidRPr="00A863D9">
        <w:rPr>
          <w:bCs/>
        </w:rPr>
        <w:t>предоставляемых</w:t>
      </w:r>
      <w:r w:rsidR="00B85F47" w:rsidRPr="00A863D9">
        <w:rPr>
          <w:bCs/>
        </w:rPr>
        <w:t xml:space="preserve"> </w:t>
      </w:r>
      <w:r w:rsidRPr="00A863D9">
        <w:t>из бюджет</w:t>
      </w:r>
      <w:r w:rsidR="00677C2F" w:rsidRPr="00A863D9">
        <w:t>а</w:t>
      </w:r>
      <w:r w:rsidRPr="00A863D9">
        <w:t xml:space="preserve"> </w:t>
      </w:r>
      <w:proofErr w:type="spellStart"/>
      <w:r w:rsidR="00162A35">
        <w:t>Нижнебыковского</w:t>
      </w:r>
      <w:proofErr w:type="spellEnd"/>
      <w:r w:rsidR="008403E9" w:rsidRPr="00A863D9">
        <w:t xml:space="preserve"> </w:t>
      </w:r>
      <w:r w:rsidRPr="00A863D9">
        <w:t>сельск</w:t>
      </w:r>
      <w:r w:rsidR="00677C2F" w:rsidRPr="00A863D9">
        <w:t>ого</w:t>
      </w:r>
      <w:r w:rsidRPr="00A863D9">
        <w:t xml:space="preserve"> поселени</w:t>
      </w:r>
      <w:r w:rsidR="00677C2F" w:rsidRPr="00A863D9">
        <w:t>я</w:t>
      </w:r>
      <w:r w:rsidR="008403E9" w:rsidRPr="00A863D9">
        <w:t xml:space="preserve"> Верхнедонского района</w:t>
      </w:r>
      <w:r w:rsidRPr="00A863D9">
        <w:t xml:space="preserve"> бюджету муниципального </w:t>
      </w:r>
      <w:r w:rsidR="00CE3325" w:rsidRPr="00A863D9">
        <w:t>образования</w:t>
      </w:r>
      <w:r w:rsidRPr="00A863D9">
        <w:t xml:space="preserve"> «</w:t>
      </w:r>
      <w:r w:rsidR="00AB7DAB" w:rsidRPr="00A863D9">
        <w:t xml:space="preserve">Верхнедонской район» Ростовской </w:t>
      </w:r>
      <w:r w:rsidRPr="00A863D9">
        <w:t>области на осуществление полномочий поселени</w:t>
      </w:r>
      <w:r w:rsidR="00677C2F" w:rsidRPr="00A863D9">
        <w:t>я</w:t>
      </w:r>
      <w:r w:rsidRPr="00A863D9">
        <w:t xml:space="preserve"> по созданию условий для организации досуга и обеспечения жителей </w:t>
      </w:r>
      <w:r w:rsidR="00B85F47" w:rsidRPr="00A863D9">
        <w:t xml:space="preserve">сельского </w:t>
      </w:r>
      <w:r w:rsidRPr="00A863D9">
        <w:t>поселения услугами организаций культуры (приложение № 2).</w:t>
      </w:r>
    </w:p>
    <w:p w:rsidR="00BA11C8" w:rsidRPr="00A863D9" w:rsidRDefault="00BA11C8" w:rsidP="00BA11C8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A863D9">
        <w:t>Утвердить Методику расчета межбюджетных трансфертов, предоставляемых</w:t>
      </w:r>
      <w:r w:rsidR="00B85F47" w:rsidRPr="00A863D9">
        <w:t xml:space="preserve"> </w:t>
      </w:r>
      <w:r w:rsidRPr="00A863D9">
        <w:t>из бюджет</w:t>
      </w:r>
      <w:r w:rsidR="00677C2F" w:rsidRPr="00A863D9">
        <w:t>а</w:t>
      </w:r>
      <w:r w:rsidRPr="00A863D9">
        <w:t xml:space="preserve"> сельск</w:t>
      </w:r>
      <w:r w:rsidR="00677C2F" w:rsidRPr="00A863D9">
        <w:t>ого</w:t>
      </w:r>
      <w:r w:rsidRPr="00A863D9">
        <w:t xml:space="preserve"> поселени</w:t>
      </w:r>
      <w:r w:rsidR="00677C2F" w:rsidRPr="00A863D9">
        <w:t>я</w:t>
      </w:r>
      <w:r w:rsidRPr="00A863D9">
        <w:t xml:space="preserve"> бюджету</w:t>
      </w:r>
      <w:r w:rsidR="00AB7DAB" w:rsidRPr="00A863D9">
        <w:t xml:space="preserve"> </w:t>
      </w:r>
      <w:r w:rsidRPr="00A863D9">
        <w:t>муниципал</w:t>
      </w:r>
      <w:r w:rsidR="00AB7DAB" w:rsidRPr="00A863D9">
        <w:t xml:space="preserve">ьного </w:t>
      </w:r>
      <w:r w:rsidR="00CE3325" w:rsidRPr="00A863D9">
        <w:t>образования</w:t>
      </w:r>
      <w:r w:rsidR="00AB7DAB" w:rsidRPr="00A863D9">
        <w:t xml:space="preserve"> «Верхнедонской район</w:t>
      </w:r>
      <w:r w:rsidRPr="00A863D9">
        <w:t>» на ос</w:t>
      </w:r>
      <w:r w:rsidR="00677C2F" w:rsidRPr="00A863D9">
        <w:t>уществление полномочий поселения</w:t>
      </w:r>
      <w:r w:rsidRPr="00A863D9">
        <w:t xml:space="preserve"> по созданию условий для организации досуга и обеспечения жителей </w:t>
      </w:r>
      <w:r w:rsidR="00677C2F" w:rsidRPr="00A863D9">
        <w:t xml:space="preserve">сельского </w:t>
      </w:r>
      <w:r w:rsidRPr="00A863D9">
        <w:t>поселения услугами организаций культуры (приложение № 3).</w:t>
      </w:r>
    </w:p>
    <w:p w:rsidR="00BA11C8" w:rsidRPr="00A863D9" w:rsidRDefault="004149B7" w:rsidP="00BA11C8">
      <w:pPr>
        <w:pStyle w:val="a6"/>
        <w:widowControl w:val="0"/>
        <w:numPr>
          <w:ilvl w:val="0"/>
          <w:numId w:val="1"/>
        </w:numPr>
        <w:tabs>
          <w:tab w:val="left" w:pos="993"/>
        </w:tabs>
        <w:adjustRightInd w:val="0"/>
        <w:ind w:left="0" w:firstLine="567"/>
        <w:jc w:val="both"/>
        <w:textAlignment w:val="baseline"/>
      </w:pPr>
      <w:r>
        <w:t>А</w:t>
      </w:r>
      <w:r w:rsidR="00BA11C8" w:rsidRPr="00A863D9">
        <w:t xml:space="preserve">дминистрации </w:t>
      </w:r>
      <w:proofErr w:type="spellStart"/>
      <w:r w:rsidR="00162A35">
        <w:t>Нижнебыковского</w:t>
      </w:r>
      <w:proofErr w:type="spellEnd"/>
      <w:r w:rsidR="00B85F47" w:rsidRPr="00A863D9">
        <w:t xml:space="preserve"> сельского</w:t>
      </w:r>
      <w:r w:rsidR="00677C2F" w:rsidRPr="00A863D9">
        <w:rPr>
          <w:bCs/>
          <w:color w:val="FF0000"/>
        </w:rPr>
        <w:t xml:space="preserve"> </w:t>
      </w:r>
      <w:r w:rsidR="00677C2F" w:rsidRPr="00A863D9">
        <w:rPr>
          <w:bCs/>
        </w:rPr>
        <w:t>поселения</w:t>
      </w:r>
      <w:r w:rsidR="00B85F47" w:rsidRPr="00A863D9">
        <w:rPr>
          <w:bCs/>
        </w:rPr>
        <w:t xml:space="preserve"> </w:t>
      </w:r>
      <w:r w:rsidR="00BA11C8" w:rsidRPr="00A863D9">
        <w:t>заключ</w:t>
      </w:r>
      <w:r>
        <w:t>а</w:t>
      </w:r>
      <w:r w:rsidR="00BA11C8" w:rsidRPr="00A863D9">
        <w:t>ть с администраци</w:t>
      </w:r>
      <w:r w:rsidR="00677C2F" w:rsidRPr="00A863D9">
        <w:t>ей</w:t>
      </w:r>
      <w:r w:rsidR="00B85F47" w:rsidRPr="00A863D9">
        <w:t xml:space="preserve"> </w:t>
      </w:r>
      <w:r w:rsidR="00CE3325" w:rsidRPr="00A863D9">
        <w:t>Верхнедонского</w:t>
      </w:r>
      <w:r w:rsidR="00BA11C8" w:rsidRPr="00A863D9">
        <w:t xml:space="preserve"> район</w:t>
      </w:r>
      <w:r w:rsidR="00677C2F" w:rsidRPr="00A863D9">
        <w:t>а</w:t>
      </w:r>
      <w:r w:rsidR="00BA11C8" w:rsidRPr="00A863D9">
        <w:t xml:space="preserve"> соглашени</w:t>
      </w:r>
      <w:r w:rsidR="00677C2F" w:rsidRPr="00A863D9">
        <w:t>е</w:t>
      </w:r>
      <w:r w:rsidR="00B85F47" w:rsidRPr="00A863D9">
        <w:t xml:space="preserve"> </w:t>
      </w:r>
      <w:r w:rsidR="00BA11C8" w:rsidRPr="00A863D9">
        <w:rPr>
          <w:bCs/>
        </w:rPr>
        <w:t>об</w:t>
      </w:r>
      <w:r w:rsidR="00B85F47" w:rsidRPr="00A863D9">
        <w:rPr>
          <w:bCs/>
        </w:rPr>
        <w:t xml:space="preserve"> </w:t>
      </w:r>
      <w:r w:rsidR="00BA11C8" w:rsidRPr="00A863D9">
        <w:t>осуществлении полномочи</w:t>
      </w:r>
      <w:r w:rsidR="00677C2F" w:rsidRPr="00A863D9">
        <w:t>я</w:t>
      </w:r>
      <w:r w:rsidR="00BA11C8" w:rsidRPr="00A863D9">
        <w:t>, указанн</w:t>
      </w:r>
      <w:r w:rsidR="00677C2F" w:rsidRPr="00A863D9">
        <w:t>ого</w:t>
      </w:r>
      <w:r w:rsidR="00BA11C8" w:rsidRPr="00A863D9">
        <w:t xml:space="preserve"> в пункте 1 настоящего решения</w:t>
      </w:r>
      <w:r>
        <w:t xml:space="preserve"> не позднее 1 января очередного финансового года</w:t>
      </w:r>
      <w:r w:rsidR="00BA11C8" w:rsidRPr="00A863D9">
        <w:t>.</w:t>
      </w:r>
    </w:p>
    <w:p w:rsidR="00A47BC1" w:rsidRPr="00A863D9" w:rsidRDefault="00A47BC1" w:rsidP="00A47BC1">
      <w:pPr>
        <w:ind w:firstLine="539"/>
        <w:jc w:val="both"/>
        <w:rPr>
          <w:color w:val="FF0000"/>
        </w:rPr>
      </w:pPr>
      <w:r w:rsidRPr="00A863D9">
        <w:t xml:space="preserve">6. </w:t>
      </w:r>
      <w:r w:rsidR="00CE3325" w:rsidRPr="00A863D9">
        <w:t>Опубликовать</w:t>
      </w:r>
      <w:r w:rsidR="00BA11C8" w:rsidRPr="00A863D9">
        <w:t xml:space="preserve"> настоящее решение и </w:t>
      </w:r>
      <w:r w:rsidRPr="00A863D9">
        <w:t xml:space="preserve">разместить на официальном сайте администрации </w:t>
      </w:r>
      <w:proofErr w:type="spellStart"/>
      <w:r w:rsidR="00162A35">
        <w:t>Нижнебыковского</w:t>
      </w:r>
      <w:proofErr w:type="spellEnd"/>
      <w:r w:rsidR="00CE3325" w:rsidRPr="00A863D9">
        <w:t xml:space="preserve"> сельского поселения.</w:t>
      </w: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  <w:r>
        <w:t xml:space="preserve">2. Контроль за выполнением настоящего решения возложить на постоянную комиссию </w:t>
      </w:r>
      <w:proofErr w:type="gramStart"/>
      <w:r>
        <w:t>по  бюджету</w:t>
      </w:r>
      <w:proofErr w:type="gramEnd"/>
      <w:r>
        <w:t>, налогам и собственности (Мещерякова Л.А.).</w:t>
      </w: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</w:p>
    <w:p w:rsidR="00162A35" w:rsidRDefault="00162A35" w:rsidP="00162A35">
      <w:pPr>
        <w:widowControl w:val="0"/>
        <w:adjustRightInd w:val="0"/>
        <w:ind w:left="540"/>
        <w:jc w:val="both"/>
        <w:textAlignment w:val="baseline"/>
      </w:pPr>
      <w:r>
        <w:t>Председатель Собрания депутатов - глава</w:t>
      </w:r>
    </w:p>
    <w:p w:rsidR="00A47BC1" w:rsidRPr="00A863D9" w:rsidRDefault="00162A35" w:rsidP="00162A35">
      <w:pPr>
        <w:widowControl w:val="0"/>
        <w:adjustRightInd w:val="0"/>
        <w:ind w:left="540"/>
        <w:jc w:val="both"/>
        <w:textAlignment w:val="baseline"/>
        <w:rPr>
          <w:b/>
        </w:rPr>
      </w:pPr>
      <w:r>
        <w:t xml:space="preserve">  </w:t>
      </w:r>
      <w:proofErr w:type="spellStart"/>
      <w:proofErr w:type="gramStart"/>
      <w:r>
        <w:t>Нижнебыковского</w:t>
      </w:r>
      <w:proofErr w:type="spellEnd"/>
      <w:r>
        <w:t xml:space="preserve">  сельского</w:t>
      </w:r>
      <w:proofErr w:type="gramEnd"/>
      <w:r>
        <w:t xml:space="preserve"> поселения                              </w:t>
      </w:r>
      <w:proofErr w:type="spellStart"/>
      <w:r>
        <w:t>Т.Н.Карташова</w:t>
      </w:r>
      <w:proofErr w:type="spellEnd"/>
    </w:p>
    <w:p w:rsidR="00A47BC1" w:rsidRPr="00A863D9" w:rsidRDefault="00A47BC1" w:rsidP="00BA11C8">
      <w:pPr>
        <w:widowControl w:val="0"/>
        <w:adjustRightInd w:val="0"/>
        <w:ind w:left="540"/>
        <w:jc w:val="both"/>
        <w:textAlignment w:val="baseline"/>
      </w:pPr>
    </w:p>
    <w:p w:rsidR="00BA11C8" w:rsidRPr="00A863D9" w:rsidRDefault="00BA11C8" w:rsidP="00BA11C8">
      <w:pPr>
        <w:widowControl w:val="0"/>
        <w:adjustRightInd w:val="0"/>
        <w:ind w:left="540"/>
        <w:jc w:val="both"/>
        <w:textAlignment w:val="baseline"/>
      </w:pPr>
    </w:p>
    <w:p w:rsidR="00BA11C8" w:rsidRPr="00A863D9" w:rsidRDefault="00BA11C8" w:rsidP="00BA11C8"/>
    <w:p w:rsidR="00BA11C8" w:rsidRPr="00A863D9" w:rsidRDefault="00BA11C8" w:rsidP="00BA11C8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  <w:gridCol w:w="8445"/>
      </w:tblGrid>
      <w:tr w:rsidR="00BA11C8" w:rsidRPr="00A863D9" w:rsidTr="00A863D9">
        <w:tc>
          <w:tcPr>
            <w:tcW w:w="1192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</w:tcPr>
          <w:p w:rsidR="008403E9" w:rsidRPr="00A863D9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3E9" w:rsidRPr="00A863D9" w:rsidRDefault="008403E9" w:rsidP="0085376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A863D9" w:rsidRDefault="00BA11C8" w:rsidP="008403E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 1</w:t>
            </w:r>
          </w:p>
          <w:p w:rsidR="008403E9" w:rsidRPr="00A863D9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</w:t>
            </w:r>
            <w:r w:rsidR="00B2599A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Собрания депутатов </w:t>
            </w:r>
            <w:r w:rsidR="00A47BC1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BA11C8" w:rsidRPr="00A863D9" w:rsidRDefault="00162A35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Нижнебыковского</w:t>
            </w:r>
            <w:proofErr w:type="spellEnd"/>
            <w:r w:rsidR="00A47BC1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47BC1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BA11C8" w:rsidRPr="00A863D9" w:rsidRDefault="00BA11C8" w:rsidP="008403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2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62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03E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года № </w:t>
            </w:r>
            <w:r w:rsidR="00162A3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403E9" w:rsidRPr="00A863D9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8403E9" w:rsidRPr="00A863D9" w:rsidRDefault="008403E9" w:rsidP="008403E9">
            <w:pPr>
              <w:shd w:val="clear" w:color="auto" w:fill="FFFFFF"/>
              <w:spacing w:line="317" w:lineRule="exact"/>
              <w:ind w:right="62"/>
              <w:jc w:val="center"/>
              <w:rPr>
                <w:bCs/>
              </w:rPr>
            </w:pPr>
            <w:proofErr w:type="gramStart"/>
            <w:r w:rsidRPr="00A863D9">
              <w:rPr>
                <w:b/>
                <w:spacing w:val="-1"/>
              </w:rPr>
              <w:t>СОГЛАШЕНИЕ  №</w:t>
            </w:r>
            <w:proofErr w:type="gramEnd"/>
            <w:r w:rsidRPr="00A863D9">
              <w:rPr>
                <w:b/>
                <w:spacing w:val="-1"/>
              </w:rPr>
              <w:t xml:space="preserve"> __                       </w:t>
            </w:r>
          </w:p>
          <w:p w:rsidR="008403E9" w:rsidRPr="00A863D9" w:rsidRDefault="008403E9" w:rsidP="008403E9">
            <w:pPr>
              <w:shd w:val="clear" w:color="auto" w:fill="FFFFFF"/>
              <w:spacing w:before="5" w:line="317" w:lineRule="exact"/>
              <w:ind w:left="10"/>
              <w:jc w:val="center"/>
            </w:pPr>
            <w:r w:rsidRPr="00A863D9">
              <w:rPr>
                <w:b/>
              </w:rPr>
              <w:t xml:space="preserve">о передаче полномочий в области культуры  </w:t>
            </w:r>
          </w:p>
          <w:p w:rsidR="008403E9" w:rsidRPr="00A863D9" w:rsidRDefault="00D25CCA" w:rsidP="008403E9">
            <w:pPr>
              <w:shd w:val="clear" w:color="auto" w:fill="FFFFFF"/>
              <w:tabs>
                <w:tab w:val="left" w:pos="6581"/>
                <w:tab w:val="left" w:pos="7513"/>
              </w:tabs>
            </w:pPr>
            <w:r w:rsidRPr="00A863D9">
              <w:t xml:space="preserve">_________                                                                    </w:t>
            </w:r>
            <w:r w:rsidR="008403E9" w:rsidRPr="00A863D9">
              <w:rPr>
                <w:rFonts w:ascii="Arial"/>
              </w:rPr>
              <w:t xml:space="preserve">   </w:t>
            </w:r>
            <w:r w:rsidR="008403E9" w:rsidRPr="00A863D9">
              <w:rPr>
                <w:rFonts w:ascii="Arial"/>
              </w:rPr>
              <w:t>ст</w:t>
            </w:r>
            <w:r w:rsidR="008403E9" w:rsidRPr="00A863D9">
              <w:rPr>
                <w:rFonts w:ascii="Arial"/>
              </w:rPr>
              <w:t>-</w:t>
            </w:r>
            <w:proofErr w:type="spellStart"/>
            <w:r w:rsidR="008403E9" w:rsidRPr="00A863D9">
              <w:rPr>
                <w:rFonts w:ascii="Arial"/>
              </w:rPr>
              <w:t>ца</w:t>
            </w:r>
            <w:proofErr w:type="spellEnd"/>
            <w:r w:rsidR="008403E9" w:rsidRPr="00A863D9">
              <w:rPr>
                <w:rFonts w:ascii="Arial"/>
              </w:rPr>
              <w:t xml:space="preserve"> </w:t>
            </w:r>
            <w:r w:rsidR="008403E9" w:rsidRPr="00A863D9">
              <w:rPr>
                <w:rFonts w:ascii="Arial"/>
              </w:rPr>
              <w:t>Казанская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1"/>
              <w:jc w:val="both"/>
              <w:rPr>
                <w:spacing w:val="-1"/>
              </w:rPr>
            </w:pP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6557"/>
              </w:tabs>
              <w:ind w:firstLine="703"/>
              <w:jc w:val="both"/>
            </w:pPr>
            <w:r w:rsidRPr="00A863D9">
              <w:rPr>
                <w:b/>
                <w:bCs/>
              </w:rPr>
              <w:t xml:space="preserve">Администрация </w:t>
            </w:r>
            <w:proofErr w:type="spellStart"/>
            <w:r w:rsidR="00162A35">
              <w:rPr>
                <w:b/>
                <w:bCs/>
              </w:rPr>
              <w:t>Нижнебыковского</w:t>
            </w:r>
            <w:proofErr w:type="spellEnd"/>
            <w:r w:rsidRPr="00A863D9">
              <w:rPr>
                <w:b/>
                <w:bCs/>
              </w:rPr>
              <w:t xml:space="preserve"> сельского поселения,</w:t>
            </w:r>
            <w:r w:rsidRPr="00A863D9">
              <w:t xml:space="preserve"> именуемая в дальнейшем «Поселение», в лице главы Администрации </w:t>
            </w:r>
            <w:proofErr w:type="spellStart"/>
            <w:r w:rsidR="00162A35">
              <w:t>Нижнебыковского</w:t>
            </w:r>
            <w:proofErr w:type="spellEnd"/>
            <w:r w:rsidRPr="00A863D9">
              <w:t xml:space="preserve"> сельского поселения </w:t>
            </w:r>
            <w:r w:rsidR="00D25CCA" w:rsidRPr="00A863D9">
              <w:t>______________</w:t>
            </w:r>
            <w:r w:rsidRPr="00A863D9">
              <w:t>, действующего на основании Устава муниципального образования «</w:t>
            </w:r>
            <w:proofErr w:type="spellStart"/>
            <w:r w:rsidR="00162A35">
              <w:t>Нижнебыковское</w:t>
            </w:r>
            <w:proofErr w:type="spellEnd"/>
            <w:r w:rsidRPr="00A863D9">
              <w:t xml:space="preserve">  сельское поселение», с одной стороны, и </w:t>
            </w:r>
            <w:r w:rsidRPr="00A863D9">
              <w:rPr>
                <w:b/>
                <w:bCs/>
              </w:rPr>
              <w:t>Администрация Верхнедонского района Ростовской области,</w:t>
            </w:r>
            <w:r w:rsidRPr="00A863D9">
              <w:t xml:space="preserve"> именуемая в дальнейшем «Муниципальный район», в лице главы Администрации Верхнедонского района </w:t>
            </w:r>
            <w:r w:rsidR="00D25CCA" w:rsidRPr="00A863D9">
              <w:t>___________</w:t>
            </w:r>
            <w:r w:rsidRPr="00A863D9">
              <w:t>, действующего на основании Устава муниципального образования «Верхнедонской район», с другой стороны, р</w:t>
            </w:r>
            <w:r w:rsidRPr="00A863D9">
              <w:rPr>
                <w:spacing w:val="-1"/>
              </w:rPr>
              <w:t xml:space="preserve">уководствуясь федеральными законами </w:t>
            </w:r>
            <w:r w:rsidRPr="00A863D9">
              <w:t xml:space="preserve">Российской Федерации от 09.10.1992 № 3612-1 «Основы законодательства о культуре», от 06.10.2003 </w:t>
            </w:r>
            <w:r w:rsidRPr="00A863D9">
              <w:rPr>
                <w:spacing w:val="-1"/>
              </w:rPr>
              <w:t>№</w:t>
            </w:r>
            <w:r w:rsidRPr="00A863D9">
              <w:t>131-ФЗ «Об общих принципах организации местного самоуправления в Российской Федерации», заключили соглашение о передаче пол</w:t>
            </w:r>
            <w:r w:rsidRPr="00A863D9">
              <w:softHyphen/>
              <w:t xml:space="preserve">номочий Поселения в области культуры  Муниципальному району.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5"/>
              </w:rPr>
            </w:pP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  <w:spacing w:val="-5"/>
              </w:rPr>
              <w:t>1. Предмет Соглашения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</w:tabs>
              <w:ind w:firstLine="709"/>
              <w:jc w:val="both"/>
            </w:pP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1.1. По настоящему соглашению Поселение на основании ч.2 ст.2 Устава муниципального образования «</w:t>
            </w:r>
            <w:proofErr w:type="spellStart"/>
            <w:r w:rsidR="00162A35">
              <w:t>Нижнебыковское</w:t>
            </w:r>
            <w:proofErr w:type="spellEnd"/>
            <w:r w:rsidRPr="00A863D9">
              <w:t xml:space="preserve"> сельское поселение» добровольно передает, а Муниципальный район принимает часть полномочий по: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- созданию условий для организации досуга и обеспечению жителей поселения услугами организаций культуры,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-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поселении.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>1.2. Муниципальный район реализует переданные полномочия через деятельность муниципального бюджетного учреждения культуры Верхнедонского района «</w:t>
            </w:r>
            <w:proofErr w:type="spellStart"/>
            <w:r w:rsidRPr="00A863D9">
              <w:t>Межпоселенческий</w:t>
            </w:r>
            <w:proofErr w:type="spellEnd"/>
            <w:r w:rsidRPr="00A863D9">
              <w:t xml:space="preserve"> Дом культуры станицы Казанской» (МБУК «ДК ст. Казанской»). </w:t>
            </w:r>
          </w:p>
          <w:p w:rsidR="008403E9" w:rsidRPr="00A863D9" w:rsidRDefault="008403E9" w:rsidP="008403E9">
            <w:pPr>
              <w:shd w:val="clear" w:color="auto" w:fill="FFFFFF"/>
            </w:pPr>
            <w:r w:rsidRPr="00A863D9">
              <w:rPr>
                <w:b/>
              </w:rPr>
              <w:tab/>
            </w:r>
            <w:r w:rsidRPr="00A863D9">
              <w:rPr>
                <w:bCs/>
              </w:rPr>
              <w:t>1.3</w:t>
            </w:r>
            <w:r w:rsidRPr="00A863D9">
              <w:rPr>
                <w:b/>
              </w:rPr>
              <w:t>. Муниципальный район: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создает условия для организации досуга жителей поселения;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обеспечивает жителей поселения услугами организаций культуры;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создает условия для развития местного традиционного народного художественного творчества;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tab/>
              <w:t>- участвует в сохранении народных художественных промыслов;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работу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 xml:space="preserve">- организует проведение различных по форме и тематике культурно-массовых мероприятий - праздников, представлений, смотров, фестивалей, конкурсов, концертов, выставок, </w:t>
            </w:r>
            <w:proofErr w:type="gramStart"/>
            <w:r w:rsidRPr="00A863D9">
              <w:rPr>
                <w:rFonts w:eastAsia="SimSun"/>
                <w:lang w:eastAsia="zh-CN"/>
              </w:rPr>
              <w:t>вечеров,  игровых</w:t>
            </w:r>
            <w:proofErr w:type="gramEnd"/>
            <w:r w:rsidRPr="00A863D9">
              <w:rPr>
                <w:rFonts w:eastAsia="SimSun"/>
                <w:lang w:eastAsia="zh-CN"/>
              </w:rPr>
              <w:t xml:space="preserve"> развлекательных программ и других форм показа результатов творческой деятельности клубных формирований;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lastRenderedPageBreak/>
              <w:t>- организует проведение концертов и других культурно-зрелищных и выставочных мероприятий, в том числе с участием профессиональных коллективов, исполнителей, авторов;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 xml:space="preserve">- принимает участие в организации кино- и </w:t>
            </w:r>
            <w:proofErr w:type="spellStart"/>
            <w:r w:rsidRPr="00A863D9">
              <w:rPr>
                <w:rFonts w:eastAsia="SimSun"/>
                <w:lang w:eastAsia="zh-CN"/>
              </w:rPr>
              <w:t>видеообслуживания</w:t>
            </w:r>
            <w:proofErr w:type="spellEnd"/>
            <w:r w:rsidRPr="00A863D9">
              <w:rPr>
                <w:rFonts w:eastAsia="SimSun"/>
                <w:lang w:eastAsia="zh-CN"/>
              </w:rPr>
              <w:t xml:space="preserve"> населения;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>- организует в установленном порядке концертную деятельность и содействует проведению гастролей самодеятельных театров, художественных коллективов и отдельных исполнителей;</w:t>
            </w:r>
          </w:p>
          <w:p w:rsidR="008403E9" w:rsidRPr="00A863D9" w:rsidRDefault="008403E9" w:rsidP="008403E9">
            <w:pPr>
              <w:pStyle w:val="2"/>
              <w:ind w:firstLine="540"/>
            </w:pPr>
            <w:r w:rsidRPr="00A863D9">
              <w:t>- осуществляет мероприятия по развитию народного творчества и художественной самодеятельности, содействует деятельности народных коллективов и любительских музыкальных коллективов, развитию народных, художественных и ремесел;</w:t>
            </w:r>
          </w:p>
          <w:p w:rsidR="008403E9" w:rsidRPr="00A863D9" w:rsidRDefault="008403E9" w:rsidP="008403E9">
            <w:pPr>
              <w:ind w:firstLine="540"/>
              <w:jc w:val="both"/>
              <w:rPr>
                <w:rFonts w:eastAsia="SimSun"/>
                <w:lang w:eastAsia="zh-CN"/>
              </w:rPr>
            </w:pPr>
            <w:r w:rsidRPr="00A863D9">
              <w:rPr>
                <w:rFonts w:eastAsia="SimSun"/>
                <w:lang w:eastAsia="zh-CN"/>
              </w:rPr>
              <w:t>- организует обучение детей и подростков в кружках, секциях, студиях изобразительного искусства, хореографии, театрального искусства, музыкально-эстетического воспитания;</w:t>
            </w:r>
          </w:p>
          <w:p w:rsidR="008403E9" w:rsidRPr="00A863D9" w:rsidRDefault="008403E9" w:rsidP="008403E9">
            <w:pPr>
              <w:pStyle w:val="2"/>
              <w:ind w:firstLine="540"/>
            </w:pPr>
            <w:r w:rsidRPr="00A863D9">
              <w:t>- обеспечивает подведомственные учреждения и организации квалифицированными кадрами, осуществляет подготовку и повышение квалификации кадров;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rPr>
                <w:color w:val="000000"/>
              </w:rPr>
              <w:t xml:space="preserve">       - в пределах своей компетенции принимает нормативные документы,</w:t>
            </w:r>
            <w:r w:rsidRPr="00A863D9">
              <w:t xml:space="preserve"> участвует в </w:t>
            </w:r>
            <w:proofErr w:type="gramStart"/>
            <w:r w:rsidRPr="00A863D9">
              <w:t>подготовке  правовых</w:t>
            </w:r>
            <w:proofErr w:type="gramEnd"/>
            <w:r w:rsidRPr="00A863D9">
              <w:t xml:space="preserve"> документов</w:t>
            </w:r>
            <w:r w:rsidRPr="00A863D9">
              <w:rPr>
                <w:color w:val="000000"/>
              </w:rPr>
              <w:t>, регулирующих деятельность культуры</w:t>
            </w:r>
            <w:r w:rsidRPr="00A863D9">
              <w:t>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утверждает штатное расписание отделений МБУК «ДК ст.Казанской», реализующих переданные полномочия и находящихся на территории Поселения, по согласованию с главой Администрации </w:t>
            </w:r>
            <w:proofErr w:type="spellStart"/>
            <w:r w:rsidR="00162A35">
              <w:t>Нижнебыковского</w:t>
            </w:r>
            <w:proofErr w:type="spellEnd"/>
            <w:r w:rsidRPr="00A863D9">
              <w:t xml:space="preserve"> сельского поселения;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согласовывает с главой Администрации </w:t>
            </w:r>
            <w:proofErr w:type="spellStart"/>
            <w:r w:rsidR="00162A35">
              <w:t>Нижнебыковского</w:t>
            </w:r>
            <w:proofErr w:type="spellEnd"/>
            <w:r w:rsidRPr="00A863D9">
              <w:t xml:space="preserve"> сельского поселения размеры выплат на повышение заработной платы работникам муниципальных учреждений культуры;</w:t>
            </w:r>
          </w:p>
          <w:p w:rsidR="008403E9" w:rsidRPr="00A863D9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предоставляет Поселению информацию об исполнении переданных полномочий.</w:t>
            </w:r>
          </w:p>
          <w:p w:rsidR="008403E9" w:rsidRPr="00A863D9" w:rsidRDefault="008403E9" w:rsidP="008403E9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        - ежеквартально до 20 числа месяца, следующего за отчетным кварталом, </w:t>
            </w:r>
            <w:proofErr w:type="gramStart"/>
            <w:r w:rsidRPr="00A863D9">
              <w:rPr>
                <w:rFonts w:ascii="Times New Roman" w:hAnsi="Times New Roman"/>
                <w:sz w:val="24"/>
                <w:szCs w:val="24"/>
              </w:rPr>
              <w:t>предоставляет  Поселению</w:t>
            </w:r>
            <w:proofErr w:type="gramEnd"/>
            <w:r w:rsidRPr="00A863D9">
              <w:rPr>
                <w:rFonts w:ascii="Times New Roman" w:hAnsi="Times New Roman"/>
                <w:sz w:val="24"/>
                <w:szCs w:val="24"/>
              </w:rPr>
              <w:t xml:space="preserve"> отчет о расходовании средств межбюджетных трансфертов, предоставляемых из бюджета поселения по форме 0503737.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t xml:space="preserve">- осуществляет иные функции, предусмотренные действующим законодательством, необходимые для реализации переданных полномочий;  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A863D9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Поселение: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 xml:space="preserve">- передает межбюджетные трансферты на финансирование переданных полномочий; </w:t>
            </w:r>
          </w:p>
          <w:p w:rsidR="008403E9" w:rsidRPr="00A863D9" w:rsidRDefault="008403E9" w:rsidP="008403E9">
            <w:pPr>
              <w:pStyle w:val="ConsNormal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3D9">
              <w:rPr>
                <w:rFonts w:ascii="Times New Roman" w:hAnsi="Times New Roman"/>
                <w:sz w:val="24"/>
                <w:szCs w:val="24"/>
              </w:rPr>
              <w:t>- осуществляет контроль за целевым и рациональным использованием средств, выделяемых в виде межбюджетных трансфертов из бюджета Поселения в бюджет Муниципального района, в соответствии с настоящим соглашением.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10"/>
              </w:rPr>
            </w:pP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</w:rPr>
              <w:t>2. Финансирование и порядок расчетов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rPr>
                <w:spacing w:val="-2"/>
              </w:rPr>
              <w:lastRenderedPageBreak/>
              <w:t xml:space="preserve">2.1. Осуществление Муниципальным районом полномочий, переданных </w:t>
            </w:r>
            <w:r w:rsidRPr="00A863D9">
              <w:rPr>
                <w:spacing w:val="-1"/>
              </w:rPr>
              <w:t>Поселением, финансируется за счет межбюджетных трансфертов, предостав</w:t>
            </w:r>
            <w:r w:rsidRPr="00A863D9">
              <w:rPr>
                <w:spacing w:val="-1"/>
              </w:rPr>
              <w:softHyphen/>
            </w:r>
            <w:r w:rsidRPr="00A863D9">
              <w:t>ленных из бюджета Поселения в бюджет Муниципального района.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10"/>
              </w:tabs>
              <w:jc w:val="both"/>
            </w:pPr>
            <w:r w:rsidRPr="00A863D9">
              <w:rPr>
                <w:spacing w:val="-6"/>
              </w:rPr>
              <w:t xml:space="preserve">           2.2.</w:t>
            </w:r>
            <w:r w:rsidRPr="00A863D9">
              <w:tab/>
              <w:t>Межбюджетные трансферты предусматриваются в бюджете Поселения на</w:t>
            </w:r>
            <w:r w:rsidRPr="00A863D9">
              <w:br/>
              <w:t>очередной 2018 финансовый год. Размер межбюджетных трансфертов определяется в соответствии с бюджетным законо</w:t>
            </w:r>
            <w:r w:rsidRPr="00A863D9">
              <w:softHyphen/>
              <w:t>дательством в пределах средств, предусмотренных в бюджете Поселения.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rPr>
                <w:spacing w:val="-6"/>
              </w:rPr>
              <w:t xml:space="preserve">2.3. </w:t>
            </w:r>
            <w:r w:rsidRPr="00A863D9">
              <w:t xml:space="preserve">Годовой объем предоставляемых межбюджетных </w:t>
            </w:r>
            <w:proofErr w:type="gramStart"/>
            <w:r w:rsidRPr="00A863D9">
              <w:t>трансфертов  на</w:t>
            </w:r>
            <w:proofErr w:type="gramEnd"/>
            <w:r w:rsidRPr="00A863D9">
              <w:t xml:space="preserve"> осуществление Муниципальным районом переданных Поселением полномочий в области культуры составляет  </w:t>
            </w:r>
            <w:r w:rsidR="00D25CCA" w:rsidRPr="00A863D9">
              <w:t>_____</w:t>
            </w:r>
            <w:r w:rsidRPr="00A863D9">
              <w:t xml:space="preserve"> тыс. рублей. в том числе субсидия на </w:t>
            </w:r>
            <w:proofErr w:type="spellStart"/>
            <w:r w:rsidRPr="00A863D9">
              <w:t>софинансирование</w:t>
            </w:r>
            <w:proofErr w:type="spellEnd"/>
            <w:r w:rsidRPr="00A863D9">
              <w:t xml:space="preserve"> повышения заработной платы работникам муниципальных учреждений культуры в размере </w:t>
            </w:r>
            <w:r w:rsidR="00D25CCA" w:rsidRPr="00A863D9">
              <w:t>____</w:t>
            </w:r>
            <w:r w:rsidRPr="00A863D9">
              <w:t xml:space="preserve">  тыс. рублей.</w:t>
            </w:r>
          </w:p>
          <w:p w:rsidR="008403E9" w:rsidRPr="00A863D9" w:rsidRDefault="008403E9" w:rsidP="008403E9">
            <w:pPr>
              <w:ind w:firstLine="360"/>
              <w:jc w:val="both"/>
            </w:pPr>
            <w:r w:rsidRPr="00A863D9">
              <w:t xml:space="preserve">     2.4. Межбюджетные трансферты на осуществление переданных полномочий перечисляются из бюджета Поселения ежемесячно, не позднее 25-го числа текущего месяца, в следующем размере (тысяч рублей):</w:t>
            </w:r>
          </w:p>
          <w:p w:rsidR="008403E9" w:rsidRPr="00A863D9" w:rsidRDefault="008403E9" w:rsidP="008403E9">
            <w:pPr>
              <w:ind w:firstLine="360"/>
              <w:jc w:val="both"/>
            </w:pPr>
          </w:p>
          <w:tbl>
            <w:tblPr>
              <w:tblW w:w="8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57"/>
              <w:gridCol w:w="1276"/>
              <w:gridCol w:w="1275"/>
              <w:gridCol w:w="1418"/>
              <w:gridCol w:w="1276"/>
              <w:gridCol w:w="1417"/>
            </w:tblGrid>
            <w:tr w:rsidR="00D25CCA" w:rsidRPr="00A863D9" w:rsidTr="00D25CCA">
              <w:trPr>
                <w:trHeight w:val="227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январь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r w:rsidRPr="00A863D9">
                    <w:t>февраль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ind w:right="-108"/>
                  </w:pPr>
                  <w:r w:rsidRPr="00A863D9">
                    <w:t xml:space="preserve">март  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r w:rsidRPr="00A863D9">
                    <w:t>апрель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май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июнь</w:t>
                  </w: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июль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 xml:space="preserve">       август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сентябрь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 xml:space="preserve">   октябрь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ноябрь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3E9" w:rsidRPr="00A863D9" w:rsidRDefault="008403E9" w:rsidP="008403E9">
                  <w:pPr>
                    <w:jc w:val="center"/>
                  </w:pPr>
                  <w:r w:rsidRPr="00A863D9">
                    <w:t>декабрь</w:t>
                  </w:r>
                </w:p>
              </w:tc>
            </w:tr>
            <w:tr w:rsidR="00D25CCA" w:rsidRPr="00A863D9" w:rsidTr="00D25CCA">
              <w:trPr>
                <w:trHeight w:val="466"/>
              </w:trPr>
              <w:tc>
                <w:tcPr>
                  <w:tcW w:w="1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03E9" w:rsidRPr="00A863D9" w:rsidRDefault="008403E9" w:rsidP="008403E9">
                  <w:pPr>
                    <w:jc w:val="center"/>
                  </w:pPr>
                </w:p>
              </w:tc>
            </w:tr>
          </w:tbl>
          <w:p w:rsidR="008403E9" w:rsidRPr="00A863D9" w:rsidRDefault="008403E9" w:rsidP="008403E9">
            <w:pPr>
              <w:jc w:val="both"/>
            </w:pPr>
            <w:r w:rsidRPr="00A863D9">
              <w:t xml:space="preserve">           Субсидия на </w:t>
            </w:r>
            <w:proofErr w:type="spellStart"/>
            <w:r w:rsidRPr="00A863D9">
              <w:t>софинансирование</w:t>
            </w:r>
            <w:proofErr w:type="spellEnd"/>
            <w:r w:rsidRPr="00A863D9">
              <w:t xml:space="preserve"> повышения заработной платы работникам муниципальных учреждений культуры в размере подлежит перечислению Муниципальному району в течение 5 дней со дня получения Поселением средств межбюджетных трансфертов на указанные цели.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leader="underscore" w:pos="1277"/>
                <w:tab w:val="left" w:pos="2268"/>
              </w:tabs>
              <w:ind w:firstLine="709"/>
              <w:jc w:val="both"/>
            </w:pPr>
            <w:r w:rsidRPr="00A863D9">
              <w:t xml:space="preserve"> 2.5. Поселение перечисляет межбюджетные трансферты в бюджет Муниципального района через </w:t>
            </w:r>
          </w:p>
          <w:p w:rsidR="008403E9" w:rsidRPr="00A863D9" w:rsidRDefault="008403E9" w:rsidP="008403E9">
            <w:pPr>
              <w:jc w:val="both"/>
            </w:pPr>
            <w:r w:rsidRPr="00A863D9">
              <w:t xml:space="preserve">Отдел культуры, спорта и молодежной политики Администрации Верхнедонского района: 346170, Ростовская область, Верхнедонской район, ст. Казанская, ул. Матросова, 10, </w:t>
            </w:r>
          </w:p>
          <w:p w:rsidR="008403E9" w:rsidRPr="00A863D9" w:rsidRDefault="008403E9" w:rsidP="008403E9">
            <w:pPr>
              <w:jc w:val="both"/>
            </w:pPr>
            <w:r w:rsidRPr="00A863D9">
              <w:t>ИНН 6105000792/ КПП 610501001, ОКПО 02207583</w:t>
            </w:r>
          </w:p>
          <w:p w:rsidR="008403E9" w:rsidRPr="00A863D9" w:rsidRDefault="008403E9" w:rsidP="008403E9">
            <w:pPr>
              <w:jc w:val="both"/>
            </w:pPr>
            <w:r w:rsidRPr="00A863D9">
              <w:t>л/</w:t>
            </w:r>
            <w:proofErr w:type="gramStart"/>
            <w:r w:rsidRPr="00A863D9">
              <w:t>с  04583110600</w:t>
            </w:r>
            <w:proofErr w:type="gramEnd"/>
            <w:r w:rsidRPr="00A863D9">
              <w:t>, р/с  40101810400000010002</w:t>
            </w:r>
          </w:p>
          <w:p w:rsidR="008403E9" w:rsidRPr="00A863D9" w:rsidRDefault="008403E9" w:rsidP="008403E9">
            <w:pPr>
              <w:jc w:val="both"/>
            </w:pPr>
            <w:r w:rsidRPr="00A863D9">
              <w:t xml:space="preserve">Отделение </w:t>
            </w:r>
            <w:proofErr w:type="spellStart"/>
            <w:r w:rsidRPr="00A863D9">
              <w:t>Ростов</w:t>
            </w:r>
            <w:proofErr w:type="spellEnd"/>
            <w:r w:rsidRPr="00A863D9">
              <w:t xml:space="preserve">-на-Дону, г. </w:t>
            </w:r>
            <w:proofErr w:type="spellStart"/>
            <w:r w:rsidRPr="00A863D9">
              <w:t>Ростов</w:t>
            </w:r>
            <w:proofErr w:type="spellEnd"/>
            <w:r w:rsidRPr="00A863D9">
              <w:t>-на-Дону</w:t>
            </w:r>
          </w:p>
          <w:p w:rsidR="008403E9" w:rsidRPr="00A863D9" w:rsidRDefault="008403E9" w:rsidP="008403E9">
            <w:pPr>
              <w:jc w:val="both"/>
            </w:pPr>
            <w:proofErr w:type="gramStart"/>
            <w:r w:rsidRPr="00A863D9">
              <w:t>БИК  046015001</w:t>
            </w:r>
            <w:proofErr w:type="gramEnd"/>
            <w:r w:rsidRPr="00A863D9">
              <w:t>, ОКТМО 60608000, КБК 906 202 40014 05 0000 151</w:t>
            </w:r>
          </w:p>
          <w:p w:rsidR="008403E9" w:rsidRPr="00A863D9" w:rsidRDefault="008403E9" w:rsidP="008403E9">
            <w:pPr>
              <w:shd w:val="clear" w:color="auto" w:fill="FFFFFF"/>
              <w:jc w:val="both"/>
            </w:pPr>
            <w:r w:rsidRPr="00A863D9">
              <w:rPr>
                <w:spacing w:val="-6"/>
              </w:rPr>
              <w:t xml:space="preserve">        2.6. К</w:t>
            </w:r>
            <w:r w:rsidRPr="00A863D9">
              <w:t xml:space="preserve">редиторская задолженность по переданным полномочиям, возникшая в 2018 году в период действия соглашения, погашается Поселением в полном объеме </w:t>
            </w:r>
            <w:proofErr w:type="gramStart"/>
            <w:r w:rsidRPr="00A863D9">
              <w:t>в сроки</w:t>
            </w:r>
            <w:proofErr w:type="gramEnd"/>
            <w:r w:rsidRPr="00A863D9">
              <w:t xml:space="preserve"> согласованные сторонами.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</w:pPr>
            <w:r w:rsidRPr="00A863D9">
              <w:rPr>
                <w:b/>
                <w:spacing w:val="-10"/>
              </w:rPr>
              <w:t>3. Ответственность сторон</w:t>
            </w:r>
          </w:p>
          <w:p w:rsidR="008403E9" w:rsidRPr="00A863D9" w:rsidRDefault="008403E9" w:rsidP="008403E9">
            <w:pPr>
              <w:ind w:firstLine="540"/>
              <w:jc w:val="both"/>
            </w:pPr>
            <w:r w:rsidRPr="00A863D9">
              <w:rPr>
                <w:spacing w:val="-10"/>
              </w:rPr>
              <w:t xml:space="preserve">   3.1. </w:t>
            </w:r>
            <w:r w:rsidRPr="00A863D9">
      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      </w:r>
          </w:p>
          <w:p w:rsidR="008403E9" w:rsidRPr="00A863D9" w:rsidRDefault="008403E9" w:rsidP="008403E9">
            <w:pPr>
              <w:shd w:val="clear" w:color="auto" w:fill="FFFFFF"/>
              <w:ind w:firstLine="710"/>
              <w:jc w:val="both"/>
            </w:pPr>
            <w:r w:rsidRPr="00A863D9">
              <w:rPr>
                <w:spacing w:val="-14"/>
              </w:rPr>
              <w:t xml:space="preserve">3.2. </w:t>
            </w:r>
            <w:r w:rsidRPr="00A863D9">
              <w:t xml:space="preserve">Муниципальный район </w:t>
            </w:r>
            <w:proofErr w:type="gramStart"/>
            <w:r w:rsidRPr="00A863D9">
              <w:rPr>
                <w:spacing w:val="-9"/>
              </w:rPr>
              <w:t>несет  ответственность</w:t>
            </w:r>
            <w:proofErr w:type="gramEnd"/>
            <w:r w:rsidRPr="00A863D9">
              <w:rPr>
                <w:spacing w:val="-9"/>
              </w:rPr>
              <w:t xml:space="preserve">  за  целевое и эффективное использование бюджетных средств, выделенных Поселением</w:t>
            </w:r>
            <w:r w:rsidRPr="00A863D9">
              <w:rPr>
                <w:spacing w:val="-10"/>
              </w:rPr>
              <w:t xml:space="preserve"> на осуществление переданных полномочий.</w:t>
            </w:r>
          </w:p>
          <w:p w:rsidR="008403E9" w:rsidRPr="00A863D9" w:rsidRDefault="008403E9" w:rsidP="008403E9">
            <w:pPr>
              <w:shd w:val="clear" w:color="auto" w:fill="FFFFFF"/>
              <w:ind w:firstLine="696"/>
              <w:jc w:val="both"/>
            </w:pPr>
            <w:r w:rsidRPr="00A863D9">
              <w:rPr>
                <w:spacing w:val="-11"/>
              </w:rPr>
              <w:t xml:space="preserve">За нецелевое использование Муниципальным районом межбюджетных трансфертов взимается </w:t>
            </w:r>
            <w:r w:rsidRPr="00A863D9">
              <w:rPr>
                <w:spacing w:val="-8"/>
              </w:rPr>
              <w:t xml:space="preserve">штраф в размере двойной ставки рефинансирования банка России от суммы </w:t>
            </w:r>
            <w:r w:rsidRPr="00A863D9">
              <w:t>не целевого использования бюджетных средств.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267"/>
              </w:tabs>
              <w:ind w:firstLine="710"/>
              <w:jc w:val="both"/>
            </w:pPr>
            <w:r w:rsidRPr="00A863D9">
              <w:rPr>
                <w:spacing w:val="-13"/>
              </w:rPr>
              <w:t>3.3.</w:t>
            </w:r>
            <w:r w:rsidRPr="00A863D9">
              <w:tab/>
            </w:r>
            <w:r w:rsidRPr="00A863D9">
              <w:rPr>
                <w:spacing w:val="-9"/>
              </w:rPr>
              <w:t xml:space="preserve">За несвоевременное перечисление Поселением межбюджетных трансфертов взимается штраф в размере трехсотой части действующей ставки </w:t>
            </w:r>
            <w:r w:rsidRPr="00A863D9">
              <w:rPr>
                <w:spacing w:val="-9"/>
              </w:rPr>
              <w:lastRenderedPageBreak/>
              <w:t>рефинансирования банка</w:t>
            </w:r>
            <w:r w:rsidRPr="00A863D9">
              <w:rPr>
                <w:spacing w:val="-9"/>
              </w:rPr>
              <w:br/>
            </w:r>
            <w:r w:rsidRPr="00A863D9">
              <w:t>России за каждый день просрочки.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267"/>
              </w:tabs>
              <w:ind w:firstLine="710"/>
              <w:jc w:val="both"/>
            </w:pP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  <w:spacing w:val="-2"/>
              </w:rPr>
            </w:pPr>
            <w:r w:rsidRPr="00A863D9">
              <w:rPr>
                <w:b/>
              </w:rPr>
              <w:t xml:space="preserve">4. Срок действия </w:t>
            </w:r>
            <w:r w:rsidRPr="00A863D9">
              <w:rPr>
                <w:b/>
                <w:spacing w:val="-2"/>
              </w:rPr>
              <w:t>и порядок расторжения соглашения</w:t>
            </w:r>
          </w:p>
          <w:p w:rsidR="008403E9" w:rsidRPr="00A863D9" w:rsidRDefault="008403E9" w:rsidP="008403E9">
            <w:pPr>
              <w:ind w:firstLine="360"/>
              <w:jc w:val="both"/>
            </w:pPr>
            <w:r w:rsidRPr="00A863D9">
              <w:t xml:space="preserve">     4.1. </w:t>
            </w:r>
            <w:proofErr w:type="gramStart"/>
            <w:r w:rsidRPr="00A863D9">
              <w:t>Настоящее  Соглашение</w:t>
            </w:r>
            <w:proofErr w:type="gramEnd"/>
            <w:r w:rsidRPr="00A863D9">
              <w:t xml:space="preserve">  вступает  в силу с 01 января 201</w:t>
            </w:r>
            <w:r w:rsidR="00D25CCA" w:rsidRPr="00A863D9">
              <w:t>_</w:t>
            </w:r>
            <w:r w:rsidRPr="00A863D9">
              <w:t>г. и  действует по 31 декабря  201</w:t>
            </w:r>
            <w:r w:rsidR="00D25CCA" w:rsidRPr="00A863D9">
              <w:t>_</w:t>
            </w:r>
            <w:r w:rsidRPr="00A863D9">
              <w:t>г.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  <w:rPr>
                <w:spacing w:val="-9"/>
              </w:rPr>
            </w:pPr>
            <w:r w:rsidRPr="00A863D9">
              <w:t>4.2. Досрочное расторжение соглашения возможно по взаимному со</w:t>
            </w:r>
            <w:r w:rsidRPr="00A863D9">
              <w:softHyphen/>
              <w:t>гласию сторон.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A863D9">
              <w:t xml:space="preserve">           4.3. Любые изменения и дополнения к настоящему соглашению долж</w:t>
            </w:r>
            <w:r w:rsidRPr="00A863D9">
              <w:softHyphen/>
              <w:t>ны совершаться в письменном виде за подписью обоих сторон.</w:t>
            </w:r>
          </w:p>
          <w:p w:rsidR="008403E9" w:rsidRPr="00A863D9" w:rsidRDefault="008403E9" w:rsidP="008403E9">
            <w:pPr>
              <w:shd w:val="clear" w:color="auto" w:fill="FFFFFF"/>
              <w:tabs>
                <w:tab w:val="left" w:pos="1301"/>
              </w:tabs>
              <w:jc w:val="both"/>
              <w:rPr>
                <w:spacing w:val="-8"/>
              </w:rPr>
            </w:pPr>
            <w:r w:rsidRPr="00A863D9">
              <w:rPr>
                <w:spacing w:val="-8"/>
              </w:rPr>
              <w:t xml:space="preserve">           4.4. </w:t>
            </w:r>
            <w:r w:rsidRPr="00A863D9">
              <w:rPr>
                <w:spacing w:val="-1"/>
              </w:rPr>
              <w:t>Соглашение прекращает свое действие:</w:t>
            </w:r>
          </w:p>
          <w:p w:rsidR="008403E9" w:rsidRPr="00A863D9" w:rsidRDefault="008403E9" w:rsidP="008403E9">
            <w:pPr>
              <w:ind w:firstLine="709"/>
              <w:jc w:val="both"/>
            </w:pPr>
            <w:r w:rsidRPr="00A863D9">
              <w:t>- при изменении нормативных и правовых актов федеральных органов исполнительной власти Российской Федерации или нормативных актов Ростовской области;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t xml:space="preserve">- при изменении границ муниципального района или изменении статуса муниципального образования. </w:t>
            </w:r>
          </w:p>
          <w:p w:rsidR="008403E9" w:rsidRPr="00A863D9" w:rsidRDefault="008403E9" w:rsidP="008403E9">
            <w:pPr>
              <w:shd w:val="clear" w:color="auto" w:fill="FFFFFF"/>
              <w:jc w:val="center"/>
              <w:rPr>
                <w:b/>
              </w:rPr>
            </w:pPr>
            <w:r w:rsidRPr="00A863D9">
              <w:rPr>
                <w:b/>
              </w:rPr>
              <w:t>5.</w:t>
            </w:r>
            <w:r w:rsidRPr="00A863D9">
              <w:t xml:space="preserve"> </w:t>
            </w:r>
            <w:r w:rsidRPr="00A863D9">
              <w:rPr>
                <w:b/>
              </w:rPr>
              <w:t>Прочие условия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  <w:r w:rsidRPr="00A863D9">
              <w:t>5.</w:t>
            </w:r>
            <w:proofErr w:type="gramStart"/>
            <w:r w:rsidRPr="00A863D9">
              <w:t>1.Соглашение</w:t>
            </w:r>
            <w:proofErr w:type="gramEnd"/>
            <w:r w:rsidRPr="00A863D9">
              <w:t xml:space="preserve"> заключается в 3-х экземплярах, по одному - для каждой из сторон, третий – Финансовый отдел администрации  Верхнедонского  района. </w:t>
            </w:r>
          </w:p>
          <w:p w:rsidR="008403E9" w:rsidRPr="00A863D9" w:rsidRDefault="008403E9" w:rsidP="008403E9">
            <w:pPr>
              <w:shd w:val="clear" w:color="auto" w:fill="FFFFFF"/>
              <w:ind w:firstLine="709"/>
              <w:jc w:val="both"/>
            </w:pPr>
          </w:p>
          <w:p w:rsidR="008403E9" w:rsidRPr="00A863D9" w:rsidRDefault="008403E9" w:rsidP="00A863D9">
            <w:pPr>
              <w:pStyle w:val="2"/>
              <w:jc w:val="center"/>
              <w:rPr>
                <w:b/>
              </w:rPr>
            </w:pPr>
            <w:proofErr w:type="gramStart"/>
            <w:r w:rsidRPr="00A863D9">
              <w:rPr>
                <w:b/>
              </w:rPr>
              <w:t>6 .</w:t>
            </w:r>
            <w:proofErr w:type="gramEnd"/>
            <w:r w:rsidRPr="00A863D9">
              <w:rPr>
                <w:b/>
              </w:rPr>
              <w:t xml:space="preserve"> Юридически</w:t>
            </w:r>
            <w:r w:rsidR="00A863D9">
              <w:rPr>
                <w:b/>
              </w:rPr>
              <w:t>е адреса и банковские реквизиты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178"/>
              <w:gridCol w:w="3051"/>
            </w:tblGrid>
            <w:tr w:rsidR="008403E9" w:rsidRPr="00A863D9" w:rsidTr="00A95252">
              <w:tc>
                <w:tcPr>
                  <w:tcW w:w="4928" w:type="dxa"/>
                </w:tcPr>
                <w:tbl>
                  <w:tblPr>
                    <w:tblW w:w="4962" w:type="dxa"/>
                    <w:tblLook w:val="0000" w:firstRow="0" w:lastRow="0" w:firstColumn="0" w:lastColumn="0" w:noHBand="0" w:noVBand="0"/>
                  </w:tblPr>
                  <w:tblGrid>
                    <w:gridCol w:w="4962"/>
                  </w:tblGrid>
                  <w:tr w:rsidR="008403E9" w:rsidRPr="00A863D9" w:rsidTr="00A95252">
                    <w:trPr>
                      <w:trHeight w:val="6145"/>
                    </w:trPr>
                    <w:tc>
                      <w:tcPr>
                        <w:tcW w:w="4962" w:type="dxa"/>
                      </w:tcPr>
                      <w:p w:rsidR="008403E9" w:rsidRPr="00A863D9" w:rsidRDefault="008403E9" w:rsidP="008403E9">
                        <w:r w:rsidRPr="00A863D9">
                          <w:rPr>
                            <w:b/>
                          </w:rPr>
                          <w:t>ПОСЕЛЕНИЕ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 xml:space="preserve">Администрация </w:t>
                        </w:r>
                        <w:proofErr w:type="spellStart"/>
                        <w:r w:rsidR="00162A35">
                          <w:t>Нижнебыковского</w:t>
                        </w:r>
                        <w:proofErr w:type="spellEnd"/>
                      </w:p>
                      <w:p w:rsidR="008403E9" w:rsidRPr="00A863D9" w:rsidRDefault="008403E9" w:rsidP="008403E9">
                        <w:r w:rsidRPr="00A863D9">
                          <w:t>сельского поселения</w:t>
                        </w:r>
                      </w:p>
                      <w:p w:rsidR="00162A35" w:rsidRDefault="008403E9" w:rsidP="008403E9">
                        <w:proofErr w:type="gramStart"/>
                        <w:r w:rsidRPr="00A863D9">
                          <w:t>34618</w:t>
                        </w:r>
                        <w:r w:rsidR="007871CE">
                          <w:t>4</w:t>
                        </w:r>
                        <w:r w:rsidRPr="00A863D9">
                          <w:t>,  Ростовская</w:t>
                        </w:r>
                        <w:proofErr w:type="gramEnd"/>
                        <w:r w:rsidRPr="00A863D9">
                          <w:t xml:space="preserve"> обл., Верхнедонской р-н, </w:t>
                        </w:r>
                        <w:r w:rsidR="00162A35">
                          <w:t>х</w:t>
                        </w:r>
                        <w:r w:rsidRPr="00A863D9">
                          <w:t xml:space="preserve">. </w:t>
                        </w:r>
                        <w:r w:rsidR="00162A35">
                          <w:t>Быковский</w:t>
                        </w:r>
                        <w:r w:rsidRPr="00A863D9">
                          <w:t>,  ул.</w:t>
                        </w:r>
                        <w:r w:rsidR="00162A35">
                          <w:t>Быковская</w:t>
                        </w:r>
                        <w:r w:rsidRPr="00A863D9">
                          <w:t>,</w:t>
                        </w:r>
                        <w:r w:rsidR="00162A35">
                          <w:t>208</w:t>
                        </w:r>
                      </w:p>
                      <w:p w:rsidR="008403E9" w:rsidRPr="00A863D9" w:rsidRDefault="008403E9" w:rsidP="008403E9">
                        <w:r w:rsidRPr="00A863D9">
                          <w:t>ИНН 61050068</w:t>
                        </w:r>
                        <w:r w:rsidR="00162A35">
                          <w:t>29</w:t>
                        </w:r>
                        <w:r w:rsidRPr="00A863D9">
                          <w:t xml:space="preserve"> </w:t>
                        </w:r>
                      </w:p>
                      <w:p w:rsidR="008403E9" w:rsidRPr="00A863D9" w:rsidRDefault="008403E9" w:rsidP="008403E9">
                        <w:r w:rsidRPr="00A863D9">
                          <w:t>КПП 610501001</w:t>
                        </w:r>
                      </w:p>
                      <w:p w:rsidR="008403E9" w:rsidRPr="00A863D9" w:rsidRDefault="008403E9" w:rsidP="008403E9">
                        <w:r w:rsidRPr="00A863D9">
                          <w:t>ОКТМО 606084</w:t>
                        </w:r>
                        <w:r w:rsidR="00162A35">
                          <w:t>40</w:t>
                        </w:r>
                      </w:p>
                      <w:p w:rsidR="008403E9" w:rsidRPr="00A863D9" w:rsidRDefault="008403E9" w:rsidP="008403E9">
                        <w:r w:rsidRPr="00A863D9">
                          <w:t>р/с 4020481040000000026</w:t>
                        </w:r>
                        <w:r w:rsidR="00162A35">
                          <w:t>2</w:t>
                        </w:r>
                        <w:r w:rsidRPr="00A863D9">
                          <w:t xml:space="preserve"> </w:t>
                        </w:r>
                      </w:p>
                      <w:p w:rsidR="008403E9" w:rsidRPr="00A863D9" w:rsidRDefault="008403E9" w:rsidP="008403E9">
                        <w:pPr>
                          <w:pStyle w:val="ae"/>
                        </w:pPr>
                        <w:r w:rsidRPr="00A863D9">
                          <w:t xml:space="preserve">банк: Отделение </w:t>
                        </w:r>
                        <w:proofErr w:type="spellStart"/>
                        <w:r w:rsidRPr="00A863D9">
                          <w:t>г.Ростов</w:t>
                        </w:r>
                        <w:proofErr w:type="spellEnd"/>
                        <w:r w:rsidRPr="00A863D9">
                          <w:t>-на-Дону</w:t>
                        </w:r>
                      </w:p>
                      <w:p w:rsidR="008403E9" w:rsidRPr="00A863D9" w:rsidRDefault="008403E9" w:rsidP="008403E9">
                        <w:r w:rsidRPr="00A863D9">
                          <w:t>БИК 046015001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>Глава Администрации</w:t>
                        </w:r>
                      </w:p>
                      <w:p w:rsidR="008403E9" w:rsidRPr="00A863D9" w:rsidRDefault="00162A35" w:rsidP="008403E9">
                        <w:proofErr w:type="spellStart"/>
                        <w:r>
                          <w:t>Нижнебыковского</w:t>
                        </w:r>
                        <w:proofErr w:type="spellEnd"/>
                        <w:r w:rsidR="008403E9" w:rsidRPr="00A863D9">
                          <w:t xml:space="preserve"> сельского поселения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D25CCA">
                        <w:r w:rsidRPr="00A863D9">
                          <w:t>_________________</w:t>
                        </w:r>
                      </w:p>
                    </w:tc>
                  </w:tr>
                </w:tbl>
                <w:p w:rsidR="008403E9" w:rsidRPr="00A863D9" w:rsidRDefault="008403E9" w:rsidP="008403E9"/>
              </w:tc>
              <w:tc>
                <w:tcPr>
                  <w:tcW w:w="5103" w:type="dxa"/>
                </w:tcPr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2716"/>
                    <w:gridCol w:w="119"/>
                  </w:tblGrid>
                  <w:tr w:rsidR="008403E9" w:rsidRPr="00A863D9" w:rsidTr="00A95252">
                    <w:tc>
                      <w:tcPr>
                        <w:tcW w:w="4887" w:type="dxa"/>
                        <w:gridSpan w:val="2"/>
                      </w:tcPr>
                      <w:p w:rsidR="008403E9" w:rsidRPr="00A863D9" w:rsidRDefault="008403E9" w:rsidP="008403E9">
                        <w:pPr>
                          <w:rPr>
                            <w:b/>
                          </w:rPr>
                        </w:pPr>
                        <w:proofErr w:type="gramStart"/>
                        <w:r w:rsidRPr="00A863D9">
                          <w:rPr>
                            <w:b/>
                          </w:rPr>
                          <w:t>МУНИЦИПАЛЬНЫЙ  РАЙОН</w:t>
                        </w:r>
                        <w:proofErr w:type="gramEnd"/>
                      </w:p>
                      <w:p w:rsidR="008403E9" w:rsidRPr="00A863D9" w:rsidRDefault="008403E9" w:rsidP="008403E9">
                        <w:pPr>
                          <w:pStyle w:val="af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8403E9" w:rsidRPr="00A863D9" w:rsidRDefault="008403E9" w:rsidP="008403E9">
                        <w:r w:rsidRPr="00A863D9">
                          <w:t xml:space="preserve">Администрация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Верхнедонского района Ростовской области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346170, Ростовская обл., Верхнедонской район, ст. Казанская, ул. Матросова, 12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ИНН 6105000016, КПП 610501001                                                     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УФК по РО (Администрация Верхнедонского района Ростовской области, л/с 03583110570)                                                                   </w:t>
                        </w:r>
                      </w:p>
                      <w:p w:rsidR="008403E9" w:rsidRPr="00A863D9" w:rsidRDefault="008403E9" w:rsidP="008403E9">
                        <w:r w:rsidRPr="00A863D9">
                          <w:t>р/с 40204810800000000098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банк: Отделение </w:t>
                        </w:r>
                        <w:proofErr w:type="spellStart"/>
                        <w:r w:rsidRPr="00A863D9">
                          <w:t>Ростов</w:t>
                        </w:r>
                        <w:proofErr w:type="spellEnd"/>
                        <w:r w:rsidRPr="00A863D9">
                          <w:t xml:space="preserve">-на-Дону, </w:t>
                        </w:r>
                      </w:p>
                      <w:p w:rsidR="008403E9" w:rsidRPr="00A863D9" w:rsidRDefault="008403E9" w:rsidP="008403E9">
                        <w:r w:rsidRPr="00A863D9">
                          <w:t xml:space="preserve">г. </w:t>
                        </w:r>
                        <w:proofErr w:type="spellStart"/>
                        <w:r w:rsidRPr="00A863D9">
                          <w:t>Ростов</w:t>
                        </w:r>
                        <w:proofErr w:type="spellEnd"/>
                        <w:r w:rsidRPr="00A863D9">
                          <w:t>-на-Дону, БИК 046015001</w:t>
                        </w:r>
                      </w:p>
                      <w:p w:rsidR="008403E9" w:rsidRPr="00A863D9" w:rsidRDefault="008403E9" w:rsidP="008403E9"/>
                      <w:p w:rsidR="008403E9" w:rsidRPr="00A863D9" w:rsidRDefault="008403E9" w:rsidP="008403E9"/>
                      <w:p w:rsidR="008403E9" w:rsidRPr="00A863D9" w:rsidRDefault="008403E9" w:rsidP="008403E9">
                        <w:r w:rsidRPr="00A863D9">
                          <w:t xml:space="preserve">Глава Администрации </w:t>
                        </w:r>
                        <w:proofErr w:type="gramStart"/>
                        <w:r w:rsidRPr="00A863D9">
                          <w:t>Верхнедонского  района</w:t>
                        </w:r>
                        <w:proofErr w:type="gramEnd"/>
                      </w:p>
                      <w:p w:rsidR="008403E9" w:rsidRPr="00A863D9" w:rsidRDefault="008403E9" w:rsidP="008403E9"/>
                      <w:p w:rsidR="008403E9" w:rsidRPr="00A863D9" w:rsidRDefault="008403E9" w:rsidP="00D25CCA">
                        <w:r w:rsidRPr="00A863D9">
                          <w:t>_________________</w:t>
                        </w:r>
                      </w:p>
                    </w:tc>
                  </w:tr>
                  <w:tr w:rsidR="008403E9" w:rsidRPr="00A863D9" w:rsidTr="00A95252">
                    <w:trPr>
                      <w:gridAfter w:val="1"/>
                      <w:wAfter w:w="365" w:type="dxa"/>
                    </w:trPr>
                    <w:tc>
                      <w:tcPr>
                        <w:tcW w:w="4522" w:type="dxa"/>
                      </w:tcPr>
                      <w:p w:rsidR="008403E9" w:rsidRPr="00A863D9" w:rsidRDefault="008403E9" w:rsidP="008403E9"/>
                    </w:tc>
                  </w:tr>
                </w:tbl>
                <w:p w:rsidR="008403E9" w:rsidRPr="00A863D9" w:rsidRDefault="008403E9" w:rsidP="008403E9"/>
              </w:tc>
            </w:tr>
          </w:tbl>
          <w:p w:rsidR="00BA11C8" w:rsidRPr="00A863D9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67F5" w:rsidRPr="00A863D9" w:rsidRDefault="00EC67F5"/>
    <w:p w:rsidR="00DE4B9D" w:rsidRPr="00A863D9" w:rsidRDefault="00DE4B9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1C8" w:rsidRPr="00A863D9" w:rsidTr="00EC67F5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4B9D" w:rsidRPr="00A863D9" w:rsidRDefault="00DE4B9D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25CCA" w:rsidRPr="00A863D9" w:rsidRDefault="00D25CCA" w:rsidP="00D25CC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2</w:t>
            </w:r>
          </w:p>
          <w:p w:rsidR="00D25CCA" w:rsidRPr="00A863D9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D25CCA" w:rsidRPr="00A863D9" w:rsidRDefault="00162A35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Нижнебыковского</w:t>
            </w:r>
            <w:proofErr w:type="spellEnd"/>
            <w:r w:rsidR="00D25CCA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D25CCA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D25CCA" w:rsidRPr="00A863D9" w:rsidRDefault="00D25CCA" w:rsidP="00D25CC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.2016 года № 2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25CCA" w:rsidRPr="00A863D9" w:rsidRDefault="00D25CCA" w:rsidP="00D25CCA">
            <w:pPr>
              <w:shd w:val="clear" w:color="auto" w:fill="FFFFFF"/>
              <w:spacing w:line="317" w:lineRule="exact"/>
              <w:ind w:right="62"/>
              <w:jc w:val="center"/>
              <w:rPr>
                <w:b/>
                <w:spacing w:val="-1"/>
              </w:rPr>
            </w:pPr>
          </w:p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Порядок и условия</w:t>
      </w:r>
    </w:p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>предоставления межбюджетных трансфертов, предоставляемых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из бюджет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2A35">
        <w:rPr>
          <w:rFonts w:ascii="Times New Roman" w:hAnsi="Times New Roman" w:cs="Times New Roman"/>
          <w:b/>
          <w:bCs/>
          <w:sz w:val="24"/>
          <w:szCs w:val="24"/>
        </w:rPr>
        <w:t>Нижнебыковского</w:t>
      </w:r>
      <w:proofErr w:type="spellEnd"/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C67F5" w:rsidRPr="00A863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67F5" w:rsidRPr="00A863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бюджету муниципального района «</w:t>
      </w:r>
      <w:r w:rsidR="00D25CCA"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 район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» на осуществление полномочий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>я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порядок определения ежегодного объема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A35">
        <w:rPr>
          <w:rFonts w:ascii="Times New Roman" w:hAnsi="Times New Roman" w:cs="Times New Roman"/>
          <w:sz w:val="24"/>
          <w:szCs w:val="24"/>
        </w:rPr>
        <w:t>Нижнебыковского</w:t>
      </w:r>
      <w:proofErr w:type="spellEnd"/>
      <w:r w:rsidR="00D25CCA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="00D25CCA" w:rsidRPr="00A863D9">
        <w:rPr>
          <w:rFonts w:ascii="Times New Roman" w:hAnsi="Times New Roman" w:cs="Times New Roman"/>
          <w:sz w:val="24"/>
          <w:szCs w:val="24"/>
        </w:rPr>
        <w:t xml:space="preserve"> Верхнедонского района</w:t>
      </w:r>
      <w:r w:rsidR="004B5599" w:rsidRPr="00A863D9">
        <w:rPr>
          <w:rFonts w:ascii="Times New Roman" w:hAnsi="Times New Roman" w:cs="Times New Roman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бюджету муниципального района «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Верхнедонской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25CCA" w:rsidRPr="00A863D9">
        <w:rPr>
          <w:rFonts w:ascii="Times New Roman" w:hAnsi="Times New Roman" w:cs="Times New Roman"/>
          <w:sz w:val="24"/>
          <w:szCs w:val="24"/>
        </w:rPr>
        <w:t>Ростовской области</w:t>
      </w:r>
      <w:r w:rsidRPr="00A863D9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</w:t>
      </w:r>
      <w:r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района и администрацией поселения, об осуществлении полномочий поселения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>сельского</w:t>
      </w:r>
      <w:r w:rsidR="004B5599" w:rsidRPr="00A863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3. Размер межбюджетных трансфертов определяется в соответствии с </w:t>
      </w:r>
      <w:hyperlink w:anchor="Par33" w:history="1">
        <w:r w:rsidRPr="00A863D9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863D9">
        <w:rPr>
          <w:rFonts w:ascii="Times New Roman" w:hAnsi="Times New Roman" w:cs="Times New Roman"/>
          <w:sz w:val="24"/>
          <w:szCs w:val="24"/>
        </w:rPr>
        <w:t xml:space="preserve"> расчета межбюджетных трансфертов, предоставляемых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 на ос</w:t>
      </w:r>
      <w:r w:rsidR="00EC67F5" w:rsidRPr="00A863D9">
        <w:rPr>
          <w:rFonts w:ascii="Times New Roman" w:hAnsi="Times New Roman" w:cs="Times New Roman"/>
          <w:sz w:val="24"/>
          <w:szCs w:val="24"/>
        </w:rPr>
        <w:t>уществление полномочий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 созданию условий для организации досуга и обеспечения жителей </w:t>
      </w:r>
      <w:r w:rsidR="00EC67F5" w:rsidRPr="00A863D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863D9">
        <w:rPr>
          <w:rFonts w:ascii="Times New Roman" w:hAnsi="Times New Roman" w:cs="Times New Roman"/>
          <w:sz w:val="24"/>
          <w:szCs w:val="24"/>
        </w:rPr>
        <w:t>поселения услугами организаций культуры.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4. Межбюджетные трансферты равными ч</w:t>
      </w:r>
      <w:r w:rsidR="00D25CCA" w:rsidRPr="00A863D9">
        <w:rPr>
          <w:rFonts w:ascii="Times New Roman" w:hAnsi="Times New Roman" w:cs="Times New Roman"/>
          <w:sz w:val="24"/>
          <w:szCs w:val="24"/>
        </w:rPr>
        <w:t>астями ежемесячно, не позднее 25</w:t>
      </w:r>
      <w:r w:rsidRPr="00A863D9">
        <w:rPr>
          <w:rFonts w:ascii="Times New Roman" w:hAnsi="Times New Roman" w:cs="Times New Roman"/>
          <w:sz w:val="24"/>
          <w:szCs w:val="24"/>
        </w:rPr>
        <w:t>-го числа отчетного месяца, перечисляются из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 поселения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5. Администрация 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района ежеквартально, не позднее </w:t>
      </w:r>
      <w:r w:rsidRPr="00A863D9">
        <w:rPr>
          <w:rFonts w:ascii="Times New Roman" w:hAnsi="Times New Roman" w:cs="Times New Roman"/>
          <w:sz w:val="24"/>
          <w:szCs w:val="24"/>
        </w:rPr>
        <w:br/>
        <w:t>20-го числа месяца, следующего за отчетным периодом, направляет в администраци</w:t>
      </w:r>
      <w:r w:rsidR="00EC67F5" w:rsidRPr="00A863D9">
        <w:rPr>
          <w:rFonts w:ascii="Times New Roman" w:hAnsi="Times New Roman" w:cs="Times New Roman"/>
          <w:sz w:val="24"/>
          <w:szCs w:val="24"/>
        </w:rPr>
        <w:t>ю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 xml:space="preserve"> отчет о расходах бюджета муниципального района, источником финансового обеспечения которых являются межбюджетные трансферты, предоставленные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о</w:t>
      </w:r>
      <w:r w:rsidRPr="00A863D9">
        <w:rPr>
          <w:rFonts w:ascii="Times New Roman" w:hAnsi="Times New Roman" w:cs="Times New Roman"/>
          <w:sz w:val="24"/>
          <w:szCs w:val="24"/>
        </w:rPr>
        <w:t>м сельск</w:t>
      </w:r>
      <w:r w:rsidR="00EC67F5" w:rsidRPr="00A863D9">
        <w:rPr>
          <w:rFonts w:ascii="Times New Roman" w:hAnsi="Times New Roman" w:cs="Times New Roman"/>
          <w:sz w:val="24"/>
          <w:szCs w:val="24"/>
        </w:rPr>
        <w:t>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C67F5" w:rsidRPr="00A863D9">
        <w:rPr>
          <w:rFonts w:ascii="Times New Roman" w:hAnsi="Times New Roman" w:cs="Times New Roman"/>
          <w:sz w:val="24"/>
          <w:szCs w:val="24"/>
        </w:rPr>
        <w:t>я</w:t>
      </w:r>
      <w:r w:rsidRPr="00A863D9">
        <w:rPr>
          <w:rFonts w:ascii="Times New Roman" w:hAnsi="Times New Roman" w:cs="Times New Roman"/>
          <w:sz w:val="24"/>
          <w:szCs w:val="24"/>
        </w:rPr>
        <w:t>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6. Администрация </w:t>
      </w:r>
      <w:r w:rsidR="00D25CCA" w:rsidRPr="00A863D9">
        <w:rPr>
          <w:rFonts w:ascii="Times New Roman" w:hAnsi="Times New Roman" w:cs="Times New Roman"/>
          <w:sz w:val="24"/>
          <w:szCs w:val="24"/>
        </w:rPr>
        <w:t>Верхнедонского</w:t>
      </w:r>
      <w:r w:rsidRPr="00A863D9">
        <w:rPr>
          <w:rFonts w:ascii="Times New Roman" w:hAnsi="Times New Roman" w:cs="Times New Roman"/>
          <w:sz w:val="24"/>
          <w:szCs w:val="24"/>
        </w:rPr>
        <w:t xml:space="preserve"> района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7.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</w:t>
      </w:r>
      <w:r w:rsidR="00EC67F5" w:rsidRPr="00A863D9">
        <w:rPr>
          <w:rFonts w:ascii="Times New Roman" w:hAnsi="Times New Roman" w:cs="Times New Roman"/>
          <w:sz w:val="24"/>
          <w:szCs w:val="24"/>
        </w:rPr>
        <w:t>а</w:t>
      </w:r>
      <w:r w:rsidRPr="00A863D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1CE" w:rsidRPr="00A863D9" w:rsidRDefault="007871CE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11C8" w:rsidRPr="00A863D9" w:rsidTr="00853766">
        <w:tc>
          <w:tcPr>
            <w:tcW w:w="4785" w:type="dxa"/>
          </w:tcPr>
          <w:p w:rsidR="00BA11C8" w:rsidRPr="00A863D9" w:rsidRDefault="00BA11C8" w:rsidP="00853766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863D9" w:rsidRPr="00A863D9" w:rsidRDefault="00A863D9" w:rsidP="00A863D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 3</w:t>
            </w:r>
          </w:p>
          <w:p w:rsidR="00A863D9" w:rsidRPr="00A863D9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решению Собрания депутатов </w:t>
            </w:r>
            <w:r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863D9" w:rsidRPr="00A863D9" w:rsidRDefault="00162A35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Нижнебыковского</w:t>
            </w:r>
            <w:proofErr w:type="spellEnd"/>
            <w:r w:rsidR="00A863D9"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A863D9" w:rsidRPr="00A863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A863D9" w:rsidRPr="00A863D9" w:rsidRDefault="00A863D9" w:rsidP="00A863D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от 2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863D9">
              <w:rPr>
                <w:rFonts w:ascii="Times New Roman" w:hAnsi="Times New Roman" w:cs="Times New Roman"/>
                <w:b/>
                <w:sz w:val="24"/>
                <w:szCs w:val="24"/>
              </w:rPr>
              <w:t>.2016 года № 2</w:t>
            </w:r>
            <w:r w:rsidR="007871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1C8" w:rsidRPr="00A863D9" w:rsidRDefault="00BA11C8" w:rsidP="00A863D9">
            <w:pPr>
              <w:pStyle w:val="ConsPlusNormal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 w:rsidRPr="00A863D9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BA11C8" w:rsidRPr="00A863D9" w:rsidRDefault="00BA11C8" w:rsidP="00BA11C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расчета межбюджетных трансфертов, предоставляемых из </w:t>
      </w:r>
      <w:proofErr w:type="gramStart"/>
      <w:r w:rsidRPr="00A863D9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B559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2A35">
        <w:rPr>
          <w:rFonts w:ascii="Times New Roman" w:hAnsi="Times New Roman" w:cs="Times New Roman"/>
          <w:b/>
          <w:bCs/>
          <w:sz w:val="24"/>
          <w:szCs w:val="24"/>
        </w:rPr>
        <w:t>Нижнебыковского</w:t>
      </w:r>
      <w:proofErr w:type="spellEnd"/>
      <w:proofErr w:type="gramEnd"/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сельск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бюджету муниципального района                                               «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>Верхнедонской район</w:t>
      </w:r>
      <w:r w:rsidRPr="00A863D9">
        <w:rPr>
          <w:rFonts w:ascii="Times New Roman" w:hAnsi="Times New Roman" w:cs="Times New Roman"/>
          <w:b/>
          <w:bCs/>
          <w:sz w:val="24"/>
          <w:szCs w:val="24"/>
        </w:rPr>
        <w:t>» на ос</w:t>
      </w:r>
      <w:r w:rsidR="00677971" w:rsidRPr="00A863D9">
        <w:rPr>
          <w:rFonts w:ascii="Times New Roman" w:hAnsi="Times New Roman" w:cs="Times New Roman"/>
          <w:b/>
          <w:bCs/>
          <w:sz w:val="24"/>
          <w:szCs w:val="24"/>
        </w:rPr>
        <w:t>уществление полномочий поселения</w:t>
      </w:r>
      <w:r w:rsidR="00A863D9" w:rsidRPr="00A863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по созданию условий для организации досуга и обеспечения жителей </w:t>
      </w:r>
      <w:r w:rsidR="00677971" w:rsidRPr="00A863D9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677971" w:rsidRPr="00A86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63D9">
        <w:rPr>
          <w:rFonts w:ascii="Times New Roman" w:hAnsi="Times New Roman" w:cs="Times New Roman"/>
          <w:b/>
          <w:sz w:val="24"/>
          <w:szCs w:val="24"/>
        </w:rPr>
        <w:t>поселения услугами организаций культуры</w:t>
      </w:r>
    </w:p>
    <w:p w:rsidR="007871CE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полномочия, и необходимые материально-технические затраты.</w:t>
      </w:r>
    </w:p>
    <w:p w:rsidR="007871CE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 Объем средств на оплату труда (с начислениями) работников, непосредственно осуществляющих полномочия, и материальные затраты, необходимые для осуществления работниками полномочий, рассчитывается по формуле: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оп. + </w:t>
      </w:r>
      <w:r w:rsidR="0060671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="0060671A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60671A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A863D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л.к.у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мбт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размер межбюджетных трансфертов на оплату труда работников, непосредственно осуществляющих полномочия, и материальные затраты, необходимые для осуществления полномочий;</w:t>
      </w:r>
    </w:p>
    <w:p w:rsidR="0060671A" w:rsidRPr="00A863D9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S оп. - сумма расходов на оплату труда в год работников, непосредственно осуществляющих полномочия, определяемая по формуле: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>S оп. = ФОТ месс. x Е x Км</w:t>
      </w:r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где: ФОТ мес. - фонд оплаты труда работников в месяц;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Км - количество месяцев (12);</w:t>
      </w:r>
    </w:p>
    <w:p w:rsidR="0060671A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671A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71A">
        <w:rPr>
          <w:rFonts w:ascii="Times New Roman" w:hAnsi="Times New Roman" w:cs="Times New Roman"/>
          <w:sz w:val="24"/>
          <w:szCs w:val="24"/>
        </w:rPr>
        <w:t>Sук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0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204">
        <w:rPr>
          <w:rFonts w:ascii="Times New Roman" w:hAnsi="Times New Roman" w:cs="Times New Roman"/>
          <w:sz w:val="24"/>
          <w:szCs w:val="24"/>
        </w:rPr>
        <w:t>сумма расходов на оплату труда работников учреждений в связи с необходимостью сохранения установленного Указами Президента Российской Федерации от 07.05.2012 №</w:t>
      </w:r>
      <w:proofErr w:type="gramStart"/>
      <w:r w:rsidR="00916204">
        <w:rPr>
          <w:rFonts w:ascii="Times New Roman" w:hAnsi="Times New Roman" w:cs="Times New Roman"/>
          <w:sz w:val="24"/>
          <w:szCs w:val="24"/>
        </w:rPr>
        <w:t>597»О</w:t>
      </w:r>
      <w:proofErr w:type="gramEnd"/>
      <w:r w:rsidR="00916204">
        <w:rPr>
          <w:rFonts w:ascii="Times New Roman" w:hAnsi="Times New Roman" w:cs="Times New Roman"/>
          <w:sz w:val="24"/>
          <w:szCs w:val="24"/>
        </w:rPr>
        <w:t xml:space="preserve"> мероприятиях по реализации государственной социальной политики»;</w:t>
      </w:r>
    </w:p>
    <w:p w:rsidR="0060671A" w:rsidRPr="00A863D9" w:rsidRDefault="0060671A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материальные затраты, которые определяются из расчета:</w:t>
      </w:r>
    </w:p>
    <w:p w:rsidR="00BA11C8" w:rsidRPr="00A863D9" w:rsidRDefault="00BA11C8" w:rsidP="007871C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мз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 = (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+ О </w:t>
      </w:r>
      <w:proofErr w:type="spellStart"/>
      <w:r w:rsidRPr="00A863D9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6204">
        <w:rPr>
          <w:rFonts w:ascii="Times New Roman" w:hAnsi="Times New Roman" w:cs="Times New Roman"/>
          <w:b/>
          <w:sz w:val="24"/>
          <w:szCs w:val="24"/>
        </w:rPr>
        <w:t xml:space="preserve">+О </w:t>
      </w:r>
      <w:proofErr w:type="spellStart"/>
      <w:r w:rsidR="00916204">
        <w:rPr>
          <w:rFonts w:ascii="Times New Roman" w:hAnsi="Times New Roman" w:cs="Times New Roman"/>
          <w:b/>
          <w:sz w:val="24"/>
          <w:szCs w:val="24"/>
        </w:rPr>
        <w:t>вку</w:t>
      </w:r>
      <w:proofErr w:type="spellEnd"/>
      <w:r w:rsidR="00916204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A863D9">
        <w:rPr>
          <w:rFonts w:ascii="Times New Roman" w:hAnsi="Times New Roman" w:cs="Times New Roman"/>
          <w:b/>
          <w:sz w:val="24"/>
          <w:szCs w:val="24"/>
        </w:rPr>
        <w:t xml:space="preserve"> Р </w:t>
      </w:r>
      <w:proofErr w:type="gramStart"/>
      <w:r w:rsidRPr="00A863D9">
        <w:rPr>
          <w:rFonts w:ascii="Times New Roman" w:hAnsi="Times New Roman" w:cs="Times New Roman"/>
          <w:b/>
          <w:sz w:val="24"/>
          <w:szCs w:val="24"/>
        </w:rPr>
        <w:t>мер.+</w:t>
      </w:r>
      <w:proofErr w:type="spellStart"/>
      <w:proofErr w:type="gramEnd"/>
      <w:r w:rsidRPr="00A863D9">
        <w:rPr>
          <w:rFonts w:ascii="Times New Roman" w:hAnsi="Times New Roman" w:cs="Times New Roman"/>
          <w:b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b/>
          <w:sz w:val="24"/>
          <w:szCs w:val="24"/>
        </w:rPr>
        <w:t>.) x Км</w:t>
      </w:r>
      <w:r w:rsidR="00916204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="00916204">
        <w:rPr>
          <w:rFonts w:ascii="Times New Roman" w:hAnsi="Times New Roman" w:cs="Times New Roman"/>
          <w:b/>
          <w:sz w:val="24"/>
          <w:szCs w:val="24"/>
        </w:rPr>
        <w:t>Рпм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,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Пк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 xml:space="preserve"> - месячная потребность в канцелярских товарах;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Пт.у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потребность в транспортных услугах;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у.с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услуг связи;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к.у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коммунальных услуг;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Ос.п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оплата содержания помещения;</w:t>
      </w:r>
    </w:p>
    <w:p w:rsidR="00916204" w:rsidRPr="00A863D9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оплата возмещения коммунальных услуг;</w:t>
      </w:r>
    </w:p>
    <w:p w:rsidR="00BA11C8" w:rsidRPr="00A863D9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63D9">
        <w:rPr>
          <w:rFonts w:ascii="Times New Roman" w:hAnsi="Times New Roman" w:cs="Times New Roman"/>
          <w:sz w:val="24"/>
          <w:szCs w:val="24"/>
        </w:rPr>
        <w:t>Р мер. - месячные расходы на проведение мероприятий;</w:t>
      </w:r>
    </w:p>
    <w:p w:rsidR="00BA11C8" w:rsidRDefault="00BA11C8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63D9">
        <w:rPr>
          <w:rFonts w:ascii="Times New Roman" w:hAnsi="Times New Roman" w:cs="Times New Roman"/>
          <w:sz w:val="24"/>
          <w:szCs w:val="24"/>
        </w:rPr>
        <w:t>По.с</w:t>
      </w:r>
      <w:proofErr w:type="spellEnd"/>
      <w:r w:rsidRPr="00A863D9">
        <w:rPr>
          <w:rFonts w:ascii="Times New Roman" w:hAnsi="Times New Roman" w:cs="Times New Roman"/>
          <w:sz w:val="24"/>
          <w:szCs w:val="24"/>
        </w:rPr>
        <w:t>. - месячная потребность в основных средствах</w:t>
      </w:r>
      <w:r w:rsidR="00683736" w:rsidRPr="00A863D9">
        <w:rPr>
          <w:rFonts w:ascii="Times New Roman" w:hAnsi="Times New Roman" w:cs="Times New Roman"/>
          <w:sz w:val="24"/>
          <w:szCs w:val="24"/>
        </w:rPr>
        <w:t>;</w:t>
      </w:r>
    </w:p>
    <w:p w:rsidR="0060671A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расходы на противопожарные мероприятия;</w:t>
      </w:r>
    </w:p>
    <w:p w:rsidR="00916204" w:rsidRPr="00A863D9" w:rsidRDefault="00916204" w:rsidP="00BA1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16204" w:rsidRPr="00A863D9" w:rsidSect="002E727B">
      <w:headerReference w:type="default" r:id="rId8"/>
      <w:footerReference w:type="first" r:id="rId9"/>
      <w:pgSz w:w="11906" w:h="16838"/>
      <w:pgMar w:top="53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A19" w:rsidRDefault="00731A19">
      <w:r>
        <w:separator/>
      </w:r>
    </w:p>
  </w:endnote>
  <w:endnote w:type="continuationSeparator" w:id="0">
    <w:p w:rsidR="00731A19" w:rsidRDefault="007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766" w:rsidRDefault="00853766">
    <w:pPr>
      <w:pStyle w:val="aa"/>
    </w:pPr>
  </w:p>
  <w:p w:rsidR="00853766" w:rsidRDefault="008537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A19" w:rsidRDefault="00731A19">
      <w:r>
        <w:separator/>
      </w:r>
    </w:p>
  </w:footnote>
  <w:footnote w:type="continuationSeparator" w:id="0">
    <w:p w:rsidR="00731A19" w:rsidRDefault="0073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152598"/>
      <w:docPartObj>
        <w:docPartGallery w:val="Page Numbers (Top of Page)"/>
        <w:docPartUnique/>
      </w:docPartObj>
    </w:sdtPr>
    <w:sdtEndPr/>
    <w:sdtContent>
      <w:p w:rsidR="00853766" w:rsidRDefault="00811DD2" w:rsidP="008537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3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766" w:rsidRPr="00684260" w:rsidRDefault="00853766" w:rsidP="0085376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2CC8"/>
    <w:multiLevelType w:val="hybridMultilevel"/>
    <w:tmpl w:val="82BCD9B8"/>
    <w:lvl w:ilvl="0" w:tplc="067E8F50">
      <w:start w:val="1"/>
      <w:numFmt w:val="decimal"/>
      <w:lvlText w:val="%1."/>
      <w:lvlJc w:val="left"/>
      <w:pPr>
        <w:ind w:left="2029" w:hanging="132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C8"/>
    <w:rsid w:val="00010A4A"/>
    <w:rsid w:val="00042B79"/>
    <w:rsid w:val="00075B34"/>
    <w:rsid w:val="00087832"/>
    <w:rsid w:val="000A7E1D"/>
    <w:rsid w:val="000B503C"/>
    <w:rsid w:val="000F3BE0"/>
    <w:rsid w:val="00134C33"/>
    <w:rsid w:val="00162A35"/>
    <w:rsid w:val="0025772B"/>
    <w:rsid w:val="00292EC3"/>
    <w:rsid w:val="002E2E25"/>
    <w:rsid w:val="002E727B"/>
    <w:rsid w:val="003604F7"/>
    <w:rsid w:val="00367B6A"/>
    <w:rsid w:val="003813FA"/>
    <w:rsid w:val="003A2300"/>
    <w:rsid w:val="003A72D8"/>
    <w:rsid w:val="003D7FBE"/>
    <w:rsid w:val="004149B7"/>
    <w:rsid w:val="00421C71"/>
    <w:rsid w:val="004B5599"/>
    <w:rsid w:val="00514441"/>
    <w:rsid w:val="005C1193"/>
    <w:rsid w:val="005C213F"/>
    <w:rsid w:val="0060671A"/>
    <w:rsid w:val="00677971"/>
    <w:rsid w:val="00677C2F"/>
    <w:rsid w:val="00683736"/>
    <w:rsid w:val="006B7E04"/>
    <w:rsid w:val="006D095F"/>
    <w:rsid w:val="00731A19"/>
    <w:rsid w:val="00742991"/>
    <w:rsid w:val="007871CE"/>
    <w:rsid w:val="00811DD2"/>
    <w:rsid w:val="008403E9"/>
    <w:rsid w:val="00853766"/>
    <w:rsid w:val="008868C1"/>
    <w:rsid w:val="008D41A4"/>
    <w:rsid w:val="00916204"/>
    <w:rsid w:val="009F391E"/>
    <w:rsid w:val="00A47BC1"/>
    <w:rsid w:val="00A52EED"/>
    <w:rsid w:val="00A863D9"/>
    <w:rsid w:val="00AB7DAB"/>
    <w:rsid w:val="00B21AF4"/>
    <w:rsid w:val="00B2599A"/>
    <w:rsid w:val="00B67FF6"/>
    <w:rsid w:val="00B85F47"/>
    <w:rsid w:val="00BA11C8"/>
    <w:rsid w:val="00BC2390"/>
    <w:rsid w:val="00BC7E79"/>
    <w:rsid w:val="00BF3A20"/>
    <w:rsid w:val="00C15F3D"/>
    <w:rsid w:val="00C45D2F"/>
    <w:rsid w:val="00C61964"/>
    <w:rsid w:val="00C925EB"/>
    <w:rsid w:val="00C96275"/>
    <w:rsid w:val="00CE3325"/>
    <w:rsid w:val="00D25519"/>
    <w:rsid w:val="00D25CCA"/>
    <w:rsid w:val="00DE13D5"/>
    <w:rsid w:val="00DE4B9D"/>
    <w:rsid w:val="00E33DC3"/>
    <w:rsid w:val="00E479E1"/>
    <w:rsid w:val="00EA2C84"/>
    <w:rsid w:val="00EC67F5"/>
    <w:rsid w:val="00F838F6"/>
    <w:rsid w:val="00FA175A"/>
    <w:rsid w:val="00FA3AD8"/>
    <w:rsid w:val="00FB0EB4"/>
    <w:rsid w:val="00FD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DEE7E"/>
  <w15:docId w15:val="{AAE43841-E748-46C9-9C65-5C0427D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11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link w:val="ConsNonformat0"/>
    <w:rsid w:val="00BA11C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BA11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A11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11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11C8"/>
    <w:pPr>
      <w:ind w:left="720"/>
      <w:contextualSpacing/>
    </w:pPr>
  </w:style>
  <w:style w:type="table" w:styleId="a7">
    <w:name w:val="Table Grid"/>
    <w:basedOn w:val="a1"/>
    <w:uiPriority w:val="59"/>
    <w:rsid w:val="00BA11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7FF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7FF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2E7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B85F4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85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locked/>
    <w:rsid w:val="00B85F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B7D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8403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403E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40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403E9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403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1 Знак Знак"/>
    <w:basedOn w:val="a"/>
    <w:rsid w:val="008403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D3B57-8A4F-4384-9AC9-E981E186B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Upr11</dc:creator>
  <cp:keywords/>
  <dc:description/>
  <cp:lastModifiedBy>User</cp:lastModifiedBy>
  <cp:revision>8</cp:revision>
  <cp:lastPrinted>2016-12-19T10:56:00Z</cp:lastPrinted>
  <dcterms:created xsi:type="dcterms:W3CDTF">2018-09-06T10:30:00Z</dcterms:created>
  <dcterms:modified xsi:type="dcterms:W3CDTF">2018-09-06T13:06:00Z</dcterms:modified>
</cp:coreProperties>
</file>