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82" w:rsidRDefault="00903182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03182" w:rsidRDefault="00903182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03182" w:rsidRDefault="00903182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903182" w:rsidRDefault="00903182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03182" w:rsidRDefault="00903182" w:rsidP="008D4E47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903182" w:rsidRDefault="00903182" w:rsidP="008D4E47">
      <w:pPr>
        <w:jc w:val="center"/>
        <w:rPr>
          <w:sz w:val="28"/>
          <w:szCs w:val="28"/>
        </w:rPr>
      </w:pPr>
    </w:p>
    <w:p w:rsidR="00903182" w:rsidRDefault="00903182" w:rsidP="008D4E47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  НИЖНЕБЫКОВСКОГО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903182" w:rsidRDefault="00903182" w:rsidP="008D4E47">
      <w:pPr>
        <w:rPr>
          <w:sz w:val="28"/>
          <w:szCs w:val="28"/>
        </w:rPr>
      </w:pPr>
    </w:p>
    <w:p w:rsidR="00903182" w:rsidRDefault="00903182" w:rsidP="008D4E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</w:t>
      </w:r>
    </w:p>
    <w:p w:rsidR="00903182" w:rsidRDefault="00903182" w:rsidP="008D4E47">
      <w:pPr>
        <w:jc w:val="center"/>
        <w:rPr>
          <w:sz w:val="28"/>
          <w:szCs w:val="28"/>
        </w:rPr>
      </w:pPr>
    </w:p>
    <w:p w:rsidR="00903182" w:rsidRDefault="00903182" w:rsidP="008D4E47">
      <w:pPr>
        <w:pStyle w:val="Header"/>
        <w:tabs>
          <w:tab w:val="left" w:pos="708"/>
        </w:tabs>
      </w:pPr>
    </w:p>
    <w:p w:rsidR="00903182" w:rsidRDefault="00903182" w:rsidP="008D4E47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Pr="00856F53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856F53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56F53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 xml:space="preserve">93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х.Быковский</w:t>
      </w:r>
    </w:p>
    <w:p w:rsidR="00903182" w:rsidRPr="00D611CF" w:rsidRDefault="00903182" w:rsidP="00FE1855"/>
    <w:p w:rsidR="00903182" w:rsidRPr="00F902D4" w:rsidRDefault="00903182" w:rsidP="005E46E4">
      <w:pPr>
        <w:shd w:val="clear" w:color="auto" w:fill="FFFFFF"/>
        <w:spacing w:line="317" w:lineRule="exact"/>
        <w:ind w:left="29"/>
        <w:jc w:val="center"/>
        <w:rPr>
          <w:b/>
          <w:bCs/>
          <w:spacing w:val="-2"/>
          <w:sz w:val="27"/>
          <w:szCs w:val="27"/>
        </w:rPr>
      </w:pPr>
      <w:r w:rsidRPr="00964CD2">
        <w:rPr>
          <w:b/>
          <w:bCs/>
          <w:sz w:val="27"/>
          <w:szCs w:val="27"/>
        </w:rPr>
        <w:t>Об утверждении формы реестра источников доходов бюджета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spacing w:val="-1"/>
          <w:sz w:val="27"/>
          <w:szCs w:val="27"/>
        </w:rPr>
        <w:t xml:space="preserve">Нижнебыковского сельского поселения </w:t>
      </w:r>
      <w:r>
        <w:rPr>
          <w:b/>
          <w:bCs/>
          <w:sz w:val="27"/>
          <w:szCs w:val="27"/>
        </w:rPr>
        <w:t>Верхнедонского района,</w:t>
      </w:r>
      <w:r w:rsidRPr="00964CD2">
        <w:rPr>
          <w:b/>
          <w:bCs/>
          <w:spacing w:val="-1"/>
          <w:sz w:val="27"/>
          <w:szCs w:val="27"/>
        </w:rPr>
        <w:t xml:space="preserve"> направляемого в составе документов и материалов, представляемых одновременно </w:t>
      </w:r>
      <w:r w:rsidRPr="00964CD2">
        <w:rPr>
          <w:b/>
          <w:bCs/>
          <w:spacing w:val="-2"/>
          <w:sz w:val="27"/>
          <w:szCs w:val="27"/>
        </w:rPr>
        <w:t xml:space="preserve">с проектом </w:t>
      </w:r>
      <w:r>
        <w:rPr>
          <w:b/>
          <w:bCs/>
          <w:spacing w:val="-2"/>
          <w:sz w:val="27"/>
          <w:szCs w:val="27"/>
        </w:rPr>
        <w:t>решения</w:t>
      </w:r>
      <w:r w:rsidRPr="00964CD2">
        <w:rPr>
          <w:b/>
          <w:bCs/>
          <w:spacing w:val="-2"/>
          <w:sz w:val="27"/>
          <w:szCs w:val="27"/>
        </w:rPr>
        <w:t xml:space="preserve"> о бюджете </w:t>
      </w:r>
      <w:r>
        <w:rPr>
          <w:b/>
          <w:bCs/>
          <w:spacing w:val="-1"/>
          <w:sz w:val="27"/>
          <w:szCs w:val="27"/>
        </w:rPr>
        <w:t xml:space="preserve">Нижнебыковского сельского поселения </w:t>
      </w:r>
      <w:r>
        <w:rPr>
          <w:b/>
          <w:bCs/>
          <w:sz w:val="27"/>
          <w:szCs w:val="27"/>
        </w:rPr>
        <w:t>Верхнедонскоо района</w:t>
      </w:r>
      <w:r w:rsidRPr="00964CD2">
        <w:rPr>
          <w:b/>
          <w:bCs/>
          <w:spacing w:val="-1"/>
          <w:sz w:val="27"/>
          <w:szCs w:val="27"/>
        </w:rPr>
        <w:t xml:space="preserve"> в  Собрание </w:t>
      </w:r>
      <w:r>
        <w:rPr>
          <w:b/>
          <w:bCs/>
          <w:spacing w:val="-1"/>
          <w:sz w:val="27"/>
          <w:szCs w:val="27"/>
        </w:rPr>
        <w:t xml:space="preserve">депутатов Нижнебыковского сельского поселения </w:t>
      </w:r>
    </w:p>
    <w:p w:rsidR="00903182" w:rsidRPr="00D611CF" w:rsidRDefault="00903182" w:rsidP="00FE1855">
      <w:pPr>
        <w:widowControl w:val="0"/>
        <w:autoSpaceDE w:val="0"/>
        <w:autoSpaceDN w:val="0"/>
        <w:jc w:val="center"/>
        <w:rPr>
          <w:color w:val="000000"/>
          <w:sz w:val="24"/>
          <w:szCs w:val="24"/>
        </w:rPr>
      </w:pPr>
    </w:p>
    <w:p w:rsidR="00903182" w:rsidRDefault="00903182" w:rsidP="005E46E4">
      <w:pPr>
        <w:shd w:val="clear" w:color="auto" w:fill="FFFFFF"/>
        <w:spacing w:before="331" w:line="310" w:lineRule="exact"/>
        <w:ind w:left="22" w:right="7" w:firstLine="698"/>
        <w:jc w:val="both"/>
      </w:pPr>
      <w:r>
        <w:rPr>
          <w:sz w:val="28"/>
          <w:szCs w:val="28"/>
        </w:rPr>
        <w:t xml:space="preserve">           </w:t>
      </w:r>
      <w:r w:rsidRPr="00692F1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Порядком формирования и ведения реестра источников доходов бюджета Нижнебыковского</w:t>
      </w:r>
      <w:r w:rsidRPr="00F902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района, утвержденного постановлением Администрации Нижнебыковского</w:t>
      </w:r>
      <w:r w:rsidRPr="00F902D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15.11.2016 № 74 «О некоторых мерах по реализации статьи 47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Бюджетного кодекса Российской Федерации»</w:t>
      </w:r>
    </w:p>
    <w:p w:rsidR="00903182" w:rsidRPr="00D611CF" w:rsidRDefault="00903182" w:rsidP="00FE1855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b/>
          <w:bCs/>
          <w:color w:val="000000"/>
          <w:spacing w:val="60"/>
          <w:sz w:val="28"/>
          <w:szCs w:val="28"/>
        </w:rPr>
        <w:t>постановляет</w:t>
      </w:r>
      <w:r w:rsidRPr="00D611CF">
        <w:rPr>
          <w:b/>
          <w:bCs/>
          <w:color w:val="000000"/>
          <w:sz w:val="28"/>
          <w:szCs w:val="28"/>
        </w:rPr>
        <w:t>:</w:t>
      </w:r>
    </w:p>
    <w:p w:rsidR="00903182" w:rsidRPr="00D611CF" w:rsidRDefault="00903182" w:rsidP="00FE1855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903182" w:rsidRPr="00D611CF" w:rsidRDefault="00903182" w:rsidP="00FE185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F902D4"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>Утвердить форму реестра источников доходов бюджета Нижнебыковского</w:t>
      </w:r>
      <w:r w:rsidRPr="00F902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района, направляемого в составе документов и материалов, представляемых одновременно с проектом решения о бюджете Нижнебыковского</w:t>
      </w:r>
      <w:r w:rsidRPr="00F902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Верхнедонского района в Собрание депутатов Нижнебыковского</w:t>
      </w:r>
      <w:r w:rsidRPr="00F902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согласно приложению к настоящему приказу</w:t>
      </w:r>
    </w:p>
    <w:p w:rsidR="00903182" w:rsidRPr="007F7F96" w:rsidRDefault="00903182" w:rsidP="008D4E47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</w:t>
      </w:r>
      <w:r w:rsidRPr="00D611CF">
        <w:rPr>
          <w:color w:val="000000"/>
          <w:spacing w:val="-8"/>
          <w:sz w:val="28"/>
          <w:szCs w:val="28"/>
        </w:rPr>
        <w:t>. </w:t>
      </w:r>
      <w:r w:rsidRPr="007F7F96">
        <w:rPr>
          <w:spacing w:val="-4"/>
          <w:sz w:val="28"/>
          <w:szCs w:val="28"/>
        </w:rPr>
        <w:t>Контроль за выполнением постановления возложить на</w:t>
      </w:r>
      <w:r>
        <w:rPr>
          <w:spacing w:val="-4"/>
          <w:sz w:val="28"/>
          <w:szCs w:val="28"/>
        </w:rPr>
        <w:t xml:space="preserve"> заведующего сектором экономики и финансов Шикун И.Л.</w:t>
      </w:r>
    </w:p>
    <w:p w:rsidR="00903182" w:rsidRPr="007F7F96" w:rsidRDefault="00903182" w:rsidP="008D4E47">
      <w:pPr>
        <w:spacing w:line="235" w:lineRule="auto"/>
        <w:ind w:right="4711"/>
        <w:jc w:val="center"/>
        <w:rPr>
          <w:sz w:val="28"/>
          <w:szCs w:val="28"/>
        </w:rPr>
      </w:pPr>
    </w:p>
    <w:p w:rsidR="00903182" w:rsidRDefault="00903182" w:rsidP="008D4E47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 Нижнебыковского</w:t>
      </w:r>
    </w:p>
    <w:p w:rsidR="00903182" w:rsidRPr="007F7F96" w:rsidRDefault="00903182" w:rsidP="008D4E47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К.Ф.Венцов</w:t>
      </w:r>
    </w:p>
    <w:p w:rsidR="00903182" w:rsidRDefault="00903182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903182" w:rsidRDefault="00903182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</w:p>
    <w:p w:rsidR="00903182" w:rsidRPr="009908E7" w:rsidRDefault="00903182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9908E7">
        <w:rPr>
          <w:sz w:val="22"/>
          <w:szCs w:val="22"/>
        </w:rPr>
        <w:t>Постановление вносит</w:t>
      </w:r>
    </w:p>
    <w:p w:rsidR="00903182" w:rsidRPr="009908E7" w:rsidRDefault="00903182" w:rsidP="008D4E4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2"/>
          <w:szCs w:val="22"/>
        </w:rPr>
      </w:pPr>
      <w:r w:rsidRPr="009908E7">
        <w:rPr>
          <w:sz w:val="22"/>
          <w:szCs w:val="22"/>
        </w:rPr>
        <w:t>сектор экономики и финансов</w:t>
      </w:r>
    </w:p>
    <w:p w:rsidR="00903182" w:rsidRPr="00D611CF" w:rsidRDefault="00903182" w:rsidP="00FE1855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03182" w:rsidRDefault="00903182" w:rsidP="005E46E4">
      <w:pPr>
        <w:widowControl w:val="0"/>
        <w:autoSpaceDE w:val="0"/>
        <w:autoSpaceDN w:val="0"/>
        <w:adjustRightInd w:val="0"/>
        <w:ind w:left="6237"/>
        <w:outlineLvl w:val="0"/>
        <w:rPr>
          <w:color w:val="000000"/>
          <w:sz w:val="28"/>
          <w:szCs w:val="28"/>
        </w:rPr>
        <w:sectPr w:rsidR="00903182" w:rsidSect="00D90AD1">
          <w:footerReference w:type="default" r:id="rId6"/>
          <w:pgSz w:w="11907" w:h="16840"/>
          <w:pgMar w:top="709" w:right="851" w:bottom="1134" w:left="1304" w:header="720" w:footer="720" w:gutter="0"/>
          <w:cols w:space="720"/>
        </w:sectPr>
      </w:pPr>
    </w:p>
    <w:p w:rsidR="00903182" w:rsidRDefault="00903182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Приложение</w:t>
      </w:r>
    </w:p>
    <w:p w:rsidR="00903182" w:rsidRPr="00D611CF" w:rsidRDefault="00903182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903182" w:rsidRPr="00D611CF" w:rsidRDefault="00903182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Нижнебыковского сельского поселения</w:t>
      </w:r>
    </w:p>
    <w:p w:rsidR="00903182" w:rsidRPr="00D611CF" w:rsidRDefault="00903182" w:rsidP="00FE1855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>09.11.2017 № 93</w:t>
      </w:r>
    </w:p>
    <w:p w:rsidR="00903182" w:rsidRDefault="00903182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903182" w:rsidRDefault="00903182" w:rsidP="005E4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 источников доходов бюджета Нижнебыковского</w:t>
      </w:r>
      <w:r w:rsidRPr="00854AA1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Верхнедонского района</w:t>
      </w:r>
    </w:p>
    <w:p w:rsidR="00903182" w:rsidRPr="009B5AC7" w:rsidRDefault="00903182" w:rsidP="005E46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_____ год и плановый период ______ и ______ годов</w:t>
      </w:r>
    </w:p>
    <w:p w:rsidR="00903182" w:rsidRDefault="00903182" w:rsidP="005E46E4">
      <w:pPr>
        <w:jc w:val="both"/>
        <w:rPr>
          <w:sz w:val="28"/>
          <w:szCs w:val="28"/>
        </w:rPr>
      </w:pPr>
    </w:p>
    <w:p w:rsidR="00903182" w:rsidRDefault="00903182" w:rsidP="005E46E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финансового органа</w:t>
      </w:r>
    </w:p>
    <w:p w:rsidR="00903182" w:rsidRDefault="00903182" w:rsidP="005E46E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бюджета</w:t>
      </w:r>
    </w:p>
    <w:p w:rsidR="00903182" w:rsidRDefault="00903182" w:rsidP="005E46E4">
      <w:pPr>
        <w:jc w:val="both"/>
        <w:rPr>
          <w:sz w:val="28"/>
          <w:szCs w:val="28"/>
        </w:rPr>
      </w:pPr>
      <w:r>
        <w:rPr>
          <w:sz w:val="28"/>
          <w:szCs w:val="28"/>
        </w:rPr>
        <w:t>Единица измерения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тыс. рублей </w:t>
      </w:r>
    </w:p>
    <w:p w:rsidR="00903182" w:rsidRDefault="00903182" w:rsidP="005E46E4">
      <w:pPr>
        <w:jc w:val="both"/>
        <w:rPr>
          <w:sz w:val="28"/>
          <w:szCs w:val="28"/>
        </w:rPr>
      </w:pPr>
    </w:p>
    <w:tbl>
      <w:tblPr>
        <w:tblW w:w="15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793"/>
        <w:gridCol w:w="2028"/>
        <w:gridCol w:w="1872"/>
        <w:gridCol w:w="1493"/>
        <w:gridCol w:w="1536"/>
        <w:gridCol w:w="1493"/>
        <w:gridCol w:w="1493"/>
        <w:gridCol w:w="1271"/>
        <w:gridCol w:w="1271"/>
      </w:tblGrid>
      <w:tr w:rsidR="00903182" w:rsidRPr="009B5AC7" w:rsidTr="00B971BB">
        <w:tc>
          <w:tcPr>
            <w:tcW w:w="5205" w:type="dxa"/>
            <w:gridSpan w:val="3"/>
          </w:tcPr>
          <w:p w:rsidR="00903182" w:rsidRPr="009B5AC7" w:rsidRDefault="00903182" w:rsidP="00B971BB">
            <w:pPr>
              <w:jc w:val="center"/>
            </w:pPr>
            <w:r w:rsidRPr="009B5AC7">
              <w:t>Группа источников доходов бюджета / источник дохода бюджета</w:t>
            </w:r>
          </w:p>
        </w:tc>
        <w:tc>
          <w:tcPr>
            <w:tcW w:w="1872" w:type="dxa"/>
            <w:vMerge w:val="restart"/>
          </w:tcPr>
          <w:p w:rsidR="00903182" w:rsidRPr="009B5AC7" w:rsidRDefault="00903182" w:rsidP="00B971BB">
            <w:pPr>
              <w:jc w:val="both"/>
            </w:pPr>
            <w:r w:rsidRPr="009B5AC7">
              <w:t>Наименование главного администратора доходов бюджета</w:t>
            </w:r>
          </w:p>
        </w:tc>
        <w:tc>
          <w:tcPr>
            <w:tcW w:w="1493" w:type="dxa"/>
            <w:vMerge w:val="restart"/>
          </w:tcPr>
          <w:p w:rsidR="00903182" w:rsidRPr="009B5AC7" w:rsidRDefault="00903182" w:rsidP="00B971BB">
            <w:pPr>
              <w:jc w:val="both"/>
            </w:pPr>
            <w:r w:rsidRPr="009B5AC7">
              <w:t>Прогноз доходов бюджета на 20___г. (текущий финансовый год)</w:t>
            </w:r>
          </w:p>
        </w:tc>
        <w:tc>
          <w:tcPr>
            <w:tcW w:w="1536" w:type="dxa"/>
            <w:vMerge w:val="restart"/>
          </w:tcPr>
          <w:p w:rsidR="00903182" w:rsidRPr="009B5AC7" w:rsidRDefault="00903182" w:rsidP="00B971BB">
            <w:pPr>
              <w:jc w:val="both"/>
            </w:pPr>
            <w:r w:rsidRPr="009B5AC7">
              <w:t>Кассовые поступления в текущем финансовом году (по состоянию на «___»______ 20___г.)</w:t>
            </w:r>
          </w:p>
        </w:tc>
        <w:tc>
          <w:tcPr>
            <w:tcW w:w="1493" w:type="dxa"/>
            <w:vMerge w:val="restart"/>
          </w:tcPr>
          <w:p w:rsidR="00903182" w:rsidRPr="009B5AC7" w:rsidRDefault="00903182" w:rsidP="00B971BB">
            <w:pPr>
              <w:jc w:val="both"/>
            </w:pPr>
            <w:r w:rsidRPr="009B5AC7">
              <w:t>Оценка исполнения 20___г. (текущий финансовый год)</w:t>
            </w:r>
          </w:p>
        </w:tc>
        <w:tc>
          <w:tcPr>
            <w:tcW w:w="4035" w:type="dxa"/>
            <w:gridSpan w:val="3"/>
          </w:tcPr>
          <w:p w:rsidR="00903182" w:rsidRPr="009B5AC7" w:rsidRDefault="00903182" w:rsidP="00B971BB">
            <w:pPr>
              <w:jc w:val="center"/>
            </w:pPr>
            <w:r w:rsidRPr="009B5AC7">
              <w:t>Прогноз доходов бюджета</w:t>
            </w:r>
          </w:p>
        </w:tc>
      </w:tr>
      <w:tr w:rsidR="00903182" w:rsidRPr="009B5AC7" w:rsidTr="00B971BB">
        <w:tc>
          <w:tcPr>
            <w:tcW w:w="1384" w:type="dxa"/>
          </w:tcPr>
          <w:p w:rsidR="00903182" w:rsidRPr="009B5AC7" w:rsidRDefault="00903182" w:rsidP="00B971BB">
            <w:pPr>
              <w:jc w:val="both"/>
            </w:pPr>
            <w:r w:rsidRPr="009B5AC7">
              <w:t>наимено-вание</w:t>
            </w:r>
          </w:p>
        </w:tc>
        <w:tc>
          <w:tcPr>
            <w:tcW w:w="1793" w:type="dxa"/>
          </w:tcPr>
          <w:p w:rsidR="00903182" w:rsidRPr="009B5AC7" w:rsidRDefault="00903182" w:rsidP="00B971BB">
            <w:pPr>
              <w:jc w:val="both"/>
            </w:pPr>
            <w:r w:rsidRPr="009B5AC7">
              <w:t>код по классификации доходов бюджета</w:t>
            </w:r>
          </w:p>
        </w:tc>
        <w:tc>
          <w:tcPr>
            <w:tcW w:w="2028" w:type="dxa"/>
          </w:tcPr>
          <w:p w:rsidR="00903182" w:rsidRPr="009B5AC7" w:rsidRDefault="00903182" w:rsidP="00B971BB">
            <w:pPr>
              <w:jc w:val="both"/>
            </w:pPr>
            <w:r w:rsidRPr="009B5AC7">
              <w:t>идентификацион-ный код по перечню источников доходов бюджетов Российской Федерации*</w:t>
            </w:r>
          </w:p>
        </w:tc>
        <w:tc>
          <w:tcPr>
            <w:tcW w:w="1872" w:type="dxa"/>
            <w:vMerge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  <w:vMerge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536" w:type="dxa"/>
            <w:vMerge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  <w:vMerge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  <w:r w:rsidRPr="009B5AC7">
              <w:t>на 20__г. (очередной финансовый год)</w:t>
            </w: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both"/>
            </w:pPr>
            <w:r w:rsidRPr="009B5AC7">
              <w:t>на 20__г. (первый год планового периода)</w:t>
            </w: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both"/>
            </w:pPr>
            <w:r w:rsidRPr="009B5AC7">
              <w:t>на 20__г. (второй год планового периода)</w:t>
            </w:r>
          </w:p>
        </w:tc>
      </w:tr>
      <w:tr w:rsidR="00903182" w:rsidRPr="009B5AC7" w:rsidTr="00B971BB">
        <w:tc>
          <w:tcPr>
            <w:tcW w:w="1384" w:type="dxa"/>
          </w:tcPr>
          <w:p w:rsidR="00903182" w:rsidRPr="009B5AC7" w:rsidRDefault="00903182" w:rsidP="00B971BB">
            <w:pPr>
              <w:jc w:val="center"/>
            </w:pPr>
            <w:r w:rsidRPr="009B5AC7">
              <w:t>1</w:t>
            </w:r>
          </w:p>
        </w:tc>
        <w:tc>
          <w:tcPr>
            <w:tcW w:w="1793" w:type="dxa"/>
          </w:tcPr>
          <w:p w:rsidR="00903182" w:rsidRPr="009B5AC7" w:rsidRDefault="00903182" w:rsidP="00B971BB">
            <w:pPr>
              <w:jc w:val="center"/>
            </w:pPr>
            <w:r w:rsidRPr="009B5AC7">
              <w:t>2</w:t>
            </w:r>
          </w:p>
        </w:tc>
        <w:tc>
          <w:tcPr>
            <w:tcW w:w="2028" w:type="dxa"/>
          </w:tcPr>
          <w:p w:rsidR="00903182" w:rsidRPr="009B5AC7" w:rsidRDefault="00903182" w:rsidP="00B971BB">
            <w:pPr>
              <w:jc w:val="center"/>
            </w:pPr>
            <w:r w:rsidRPr="009B5AC7">
              <w:t>3</w:t>
            </w:r>
          </w:p>
        </w:tc>
        <w:tc>
          <w:tcPr>
            <w:tcW w:w="1872" w:type="dxa"/>
          </w:tcPr>
          <w:p w:rsidR="00903182" w:rsidRPr="009B5AC7" w:rsidRDefault="00903182" w:rsidP="00B971BB">
            <w:pPr>
              <w:jc w:val="center"/>
            </w:pPr>
            <w:r w:rsidRPr="009B5AC7">
              <w:t>4</w:t>
            </w: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center"/>
            </w:pPr>
            <w:r w:rsidRPr="009B5AC7">
              <w:t>5</w:t>
            </w:r>
          </w:p>
        </w:tc>
        <w:tc>
          <w:tcPr>
            <w:tcW w:w="1536" w:type="dxa"/>
          </w:tcPr>
          <w:p w:rsidR="00903182" w:rsidRPr="009B5AC7" w:rsidRDefault="00903182" w:rsidP="00B971BB">
            <w:pPr>
              <w:jc w:val="center"/>
            </w:pPr>
            <w:r w:rsidRPr="009B5AC7">
              <w:t>6</w:t>
            </w: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center"/>
            </w:pPr>
            <w:r w:rsidRPr="009B5AC7">
              <w:t>7</w:t>
            </w: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center"/>
            </w:pPr>
            <w:r w:rsidRPr="009B5AC7">
              <w:t>8</w:t>
            </w: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center"/>
            </w:pPr>
            <w:r w:rsidRPr="009B5AC7">
              <w:t>9</w:t>
            </w: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center"/>
            </w:pPr>
            <w:r w:rsidRPr="009B5AC7">
              <w:t>10</w:t>
            </w:r>
          </w:p>
        </w:tc>
      </w:tr>
      <w:tr w:rsidR="00903182" w:rsidRPr="009B5AC7" w:rsidTr="00B971BB">
        <w:tc>
          <w:tcPr>
            <w:tcW w:w="1384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7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2028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872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536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both"/>
            </w:pPr>
          </w:p>
        </w:tc>
      </w:tr>
      <w:tr w:rsidR="00903182" w:rsidRPr="009B5AC7" w:rsidTr="00B971BB">
        <w:tc>
          <w:tcPr>
            <w:tcW w:w="7077" w:type="dxa"/>
            <w:gridSpan w:val="4"/>
          </w:tcPr>
          <w:p w:rsidR="00903182" w:rsidRPr="009B5AC7" w:rsidRDefault="00903182" w:rsidP="00B971BB">
            <w:pPr>
              <w:jc w:val="center"/>
            </w:pPr>
            <w:r w:rsidRPr="009B5AC7">
              <w:t>Итого:</w:t>
            </w: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536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493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both"/>
            </w:pPr>
          </w:p>
        </w:tc>
        <w:tc>
          <w:tcPr>
            <w:tcW w:w="1271" w:type="dxa"/>
          </w:tcPr>
          <w:p w:rsidR="00903182" w:rsidRPr="009B5AC7" w:rsidRDefault="00903182" w:rsidP="00B971BB">
            <w:pPr>
              <w:jc w:val="both"/>
            </w:pPr>
          </w:p>
        </w:tc>
      </w:tr>
    </w:tbl>
    <w:p w:rsidR="00903182" w:rsidRDefault="00903182" w:rsidP="005E46E4">
      <w:pPr>
        <w:jc w:val="both"/>
      </w:pPr>
    </w:p>
    <w:p w:rsidR="00903182" w:rsidRPr="009B5AC7" w:rsidRDefault="00903182" w:rsidP="005E46E4">
      <w:pPr>
        <w:jc w:val="both"/>
      </w:pPr>
      <w:r>
        <w:t>*Заполняется при формировании перечня источников доходов бюджетов в государственной интегрированной информационной системе управления общественными финансами «Электронный бюджет».</w:t>
      </w:r>
    </w:p>
    <w:p w:rsidR="00903182" w:rsidRPr="00854AA1" w:rsidRDefault="00903182" w:rsidP="005E46E4">
      <w:pPr>
        <w:ind w:firstLine="708"/>
      </w:pPr>
    </w:p>
    <w:p w:rsidR="00903182" w:rsidRPr="00D611CF" w:rsidRDefault="00903182" w:rsidP="00FE1855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sectPr w:rsidR="00903182" w:rsidRPr="00D611CF" w:rsidSect="005E46E4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182" w:rsidRDefault="00903182">
      <w:r>
        <w:separator/>
      </w:r>
    </w:p>
  </w:endnote>
  <w:endnote w:type="continuationSeparator" w:id="0">
    <w:p w:rsidR="00903182" w:rsidRDefault="0090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182" w:rsidRDefault="00903182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03182" w:rsidRPr="000F4140" w:rsidRDefault="00903182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182" w:rsidRDefault="00903182">
      <w:r>
        <w:separator/>
      </w:r>
    </w:p>
  </w:footnote>
  <w:footnote w:type="continuationSeparator" w:id="0">
    <w:p w:rsidR="00903182" w:rsidRDefault="00903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1CF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4140"/>
    <w:rsid w:val="000F5B6A"/>
    <w:rsid w:val="000F7C75"/>
    <w:rsid w:val="00104E0D"/>
    <w:rsid w:val="0010504A"/>
    <w:rsid w:val="00116BFA"/>
    <w:rsid w:val="00123D31"/>
    <w:rsid w:val="00125DE3"/>
    <w:rsid w:val="00152DBB"/>
    <w:rsid w:val="00153B21"/>
    <w:rsid w:val="00163C37"/>
    <w:rsid w:val="001B2D1C"/>
    <w:rsid w:val="001C1D98"/>
    <w:rsid w:val="001D2690"/>
    <w:rsid w:val="001F4BE3"/>
    <w:rsid w:val="001F6D02"/>
    <w:rsid w:val="002128DC"/>
    <w:rsid w:val="002504E8"/>
    <w:rsid w:val="00254382"/>
    <w:rsid w:val="0027031E"/>
    <w:rsid w:val="00276FE4"/>
    <w:rsid w:val="0028703B"/>
    <w:rsid w:val="002A2062"/>
    <w:rsid w:val="002A31A1"/>
    <w:rsid w:val="002B6527"/>
    <w:rsid w:val="002C135C"/>
    <w:rsid w:val="002C5E60"/>
    <w:rsid w:val="002D3066"/>
    <w:rsid w:val="002D4209"/>
    <w:rsid w:val="002E65D5"/>
    <w:rsid w:val="002F63E3"/>
    <w:rsid w:val="002F74D7"/>
    <w:rsid w:val="0030124B"/>
    <w:rsid w:val="003030D0"/>
    <w:rsid w:val="00307638"/>
    <w:rsid w:val="00313D3A"/>
    <w:rsid w:val="00341FC1"/>
    <w:rsid w:val="0037040B"/>
    <w:rsid w:val="003921D8"/>
    <w:rsid w:val="003B06F6"/>
    <w:rsid w:val="003B2193"/>
    <w:rsid w:val="003C6125"/>
    <w:rsid w:val="003C798C"/>
    <w:rsid w:val="00403288"/>
    <w:rsid w:val="0040736F"/>
    <w:rsid w:val="00407B71"/>
    <w:rsid w:val="00425061"/>
    <w:rsid w:val="0043686A"/>
    <w:rsid w:val="00441069"/>
    <w:rsid w:val="00444636"/>
    <w:rsid w:val="00453869"/>
    <w:rsid w:val="00460A4C"/>
    <w:rsid w:val="004711EC"/>
    <w:rsid w:val="00480BC7"/>
    <w:rsid w:val="004871AA"/>
    <w:rsid w:val="004B6A5C"/>
    <w:rsid w:val="004C5CE0"/>
    <w:rsid w:val="004E78FD"/>
    <w:rsid w:val="004F7011"/>
    <w:rsid w:val="00515D9C"/>
    <w:rsid w:val="00531FBD"/>
    <w:rsid w:val="0053366A"/>
    <w:rsid w:val="0053492A"/>
    <w:rsid w:val="00585645"/>
    <w:rsid w:val="00587BF6"/>
    <w:rsid w:val="005940BD"/>
    <w:rsid w:val="005B62F6"/>
    <w:rsid w:val="005B6D1A"/>
    <w:rsid w:val="005C5FF3"/>
    <w:rsid w:val="005C6E5E"/>
    <w:rsid w:val="005E46E4"/>
    <w:rsid w:val="00611679"/>
    <w:rsid w:val="00613D7D"/>
    <w:rsid w:val="00614C6B"/>
    <w:rsid w:val="00634075"/>
    <w:rsid w:val="006564DB"/>
    <w:rsid w:val="00657576"/>
    <w:rsid w:val="00660EE3"/>
    <w:rsid w:val="00676B57"/>
    <w:rsid w:val="00692F1C"/>
    <w:rsid w:val="00693B52"/>
    <w:rsid w:val="006B26A1"/>
    <w:rsid w:val="006D3DBC"/>
    <w:rsid w:val="006E2E70"/>
    <w:rsid w:val="007120F8"/>
    <w:rsid w:val="007219F0"/>
    <w:rsid w:val="007730B1"/>
    <w:rsid w:val="00782222"/>
    <w:rsid w:val="007936ED"/>
    <w:rsid w:val="007A4611"/>
    <w:rsid w:val="007B0A7F"/>
    <w:rsid w:val="007B6388"/>
    <w:rsid w:val="007C0A5F"/>
    <w:rsid w:val="007D2DF9"/>
    <w:rsid w:val="007F7F96"/>
    <w:rsid w:val="00802FC4"/>
    <w:rsid w:val="00803F3C"/>
    <w:rsid w:val="00804CFE"/>
    <w:rsid w:val="00811C94"/>
    <w:rsid w:val="00811CF1"/>
    <w:rsid w:val="008136A4"/>
    <w:rsid w:val="00840A9C"/>
    <w:rsid w:val="008438D7"/>
    <w:rsid w:val="00854AA1"/>
    <w:rsid w:val="00856F53"/>
    <w:rsid w:val="00860E5A"/>
    <w:rsid w:val="00867AB6"/>
    <w:rsid w:val="008A26EE"/>
    <w:rsid w:val="008A54D0"/>
    <w:rsid w:val="008B6AD3"/>
    <w:rsid w:val="008D487D"/>
    <w:rsid w:val="008D4E47"/>
    <w:rsid w:val="008F0195"/>
    <w:rsid w:val="00903182"/>
    <w:rsid w:val="00910044"/>
    <w:rsid w:val="009122B1"/>
    <w:rsid w:val="00913129"/>
    <w:rsid w:val="0091546D"/>
    <w:rsid w:val="00917C70"/>
    <w:rsid w:val="009228DF"/>
    <w:rsid w:val="00924E84"/>
    <w:rsid w:val="00941001"/>
    <w:rsid w:val="00947FCC"/>
    <w:rsid w:val="00957521"/>
    <w:rsid w:val="00964CD2"/>
    <w:rsid w:val="00967A21"/>
    <w:rsid w:val="00985A10"/>
    <w:rsid w:val="009908E7"/>
    <w:rsid w:val="00993BE0"/>
    <w:rsid w:val="009B5AC7"/>
    <w:rsid w:val="009E0FB2"/>
    <w:rsid w:val="00A061D7"/>
    <w:rsid w:val="00A30E81"/>
    <w:rsid w:val="00A34804"/>
    <w:rsid w:val="00A67B50"/>
    <w:rsid w:val="00A941CF"/>
    <w:rsid w:val="00AE2601"/>
    <w:rsid w:val="00AE6889"/>
    <w:rsid w:val="00B22F6A"/>
    <w:rsid w:val="00B31114"/>
    <w:rsid w:val="00B35935"/>
    <w:rsid w:val="00B37E63"/>
    <w:rsid w:val="00B444A2"/>
    <w:rsid w:val="00B62CFB"/>
    <w:rsid w:val="00B72D61"/>
    <w:rsid w:val="00B80C1F"/>
    <w:rsid w:val="00B8231A"/>
    <w:rsid w:val="00B971BB"/>
    <w:rsid w:val="00BB55C0"/>
    <w:rsid w:val="00BC0920"/>
    <w:rsid w:val="00BD2C67"/>
    <w:rsid w:val="00BF2DFC"/>
    <w:rsid w:val="00BF39F0"/>
    <w:rsid w:val="00C11FDF"/>
    <w:rsid w:val="00C327FC"/>
    <w:rsid w:val="00C572C4"/>
    <w:rsid w:val="00C66871"/>
    <w:rsid w:val="00C731BB"/>
    <w:rsid w:val="00CA151C"/>
    <w:rsid w:val="00CB1900"/>
    <w:rsid w:val="00CB43C1"/>
    <w:rsid w:val="00CC2031"/>
    <w:rsid w:val="00CD077D"/>
    <w:rsid w:val="00CE5183"/>
    <w:rsid w:val="00D00358"/>
    <w:rsid w:val="00D13E83"/>
    <w:rsid w:val="00D611CF"/>
    <w:rsid w:val="00D73323"/>
    <w:rsid w:val="00D90AD1"/>
    <w:rsid w:val="00DA29BA"/>
    <w:rsid w:val="00DB4D6B"/>
    <w:rsid w:val="00DC0DBE"/>
    <w:rsid w:val="00DC2302"/>
    <w:rsid w:val="00DE50C1"/>
    <w:rsid w:val="00E04378"/>
    <w:rsid w:val="00E138E0"/>
    <w:rsid w:val="00E2300F"/>
    <w:rsid w:val="00E3132E"/>
    <w:rsid w:val="00E36EA0"/>
    <w:rsid w:val="00E55107"/>
    <w:rsid w:val="00E605B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1A40"/>
    <w:rsid w:val="00EA3E9F"/>
    <w:rsid w:val="00EC40AD"/>
    <w:rsid w:val="00ED72D3"/>
    <w:rsid w:val="00EF29AB"/>
    <w:rsid w:val="00EF56AF"/>
    <w:rsid w:val="00F02C40"/>
    <w:rsid w:val="00F24917"/>
    <w:rsid w:val="00F30D40"/>
    <w:rsid w:val="00F34741"/>
    <w:rsid w:val="00F410DF"/>
    <w:rsid w:val="00F8225E"/>
    <w:rsid w:val="00F86418"/>
    <w:rsid w:val="00F902D4"/>
    <w:rsid w:val="00F9297B"/>
    <w:rsid w:val="00FA6611"/>
    <w:rsid w:val="00FD350A"/>
    <w:rsid w:val="00FE1855"/>
    <w:rsid w:val="00FE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AD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AD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487D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90AD1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487D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90AD1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487D"/>
    <w:rPr>
      <w:sz w:val="20"/>
      <w:szCs w:val="20"/>
    </w:rPr>
  </w:style>
  <w:style w:type="paragraph" w:customStyle="1" w:styleId="Postan">
    <w:name w:val="Postan"/>
    <w:basedOn w:val="Normal"/>
    <w:uiPriority w:val="99"/>
    <w:rsid w:val="00D90AD1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D90A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4140"/>
  </w:style>
  <w:style w:type="paragraph" w:styleId="Header">
    <w:name w:val="header"/>
    <w:basedOn w:val="Normal"/>
    <w:link w:val="HeaderChar"/>
    <w:uiPriority w:val="99"/>
    <w:rsid w:val="00D90A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4E47"/>
    <w:rPr>
      <w:lang w:val="ru-RU" w:eastAsia="ru-RU"/>
    </w:rPr>
  </w:style>
  <w:style w:type="character" w:styleId="PageNumber">
    <w:name w:val="page number"/>
    <w:basedOn w:val="DefaultParagraphFont"/>
    <w:uiPriority w:val="99"/>
    <w:rsid w:val="00D90AD1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429</Words>
  <Characters>2447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cp:keywords/>
  <dc:description/>
  <cp:lastModifiedBy>User</cp:lastModifiedBy>
  <cp:revision>13</cp:revision>
  <cp:lastPrinted>2017-11-16T12:30:00Z</cp:lastPrinted>
  <dcterms:created xsi:type="dcterms:W3CDTF">2017-10-12T10:56:00Z</dcterms:created>
  <dcterms:modified xsi:type="dcterms:W3CDTF">2017-11-16T12:30:00Z</dcterms:modified>
</cp:coreProperties>
</file>