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E55" w:rsidRDefault="00862E55" w:rsidP="00FB3C53">
      <w:pPr>
        <w:pStyle w:val="a3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page" w:horzAnchor="margin" w:tblpY="1246"/>
        <w:tblW w:w="15243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2910"/>
        <w:gridCol w:w="1701"/>
        <w:gridCol w:w="1701"/>
        <w:gridCol w:w="1276"/>
        <w:gridCol w:w="1417"/>
        <w:gridCol w:w="1418"/>
        <w:gridCol w:w="1417"/>
        <w:gridCol w:w="1276"/>
        <w:gridCol w:w="1276"/>
      </w:tblGrid>
      <w:tr w:rsidR="000E715F" w:rsidRPr="00A13E6E" w:rsidTr="000E715F">
        <w:trPr>
          <w:trHeight w:val="854"/>
          <w:tblCellSpacing w:w="5" w:type="nil"/>
        </w:trPr>
        <w:tc>
          <w:tcPr>
            <w:tcW w:w="851" w:type="dxa"/>
            <w:vMerge w:val="restart"/>
          </w:tcPr>
          <w:p w:rsidR="000E715F" w:rsidRPr="00A13E6E" w:rsidRDefault="000E715F" w:rsidP="000E715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910" w:type="dxa"/>
            <w:vMerge w:val="restart"/>
          </w:tcPr>
          <w:p w:rsidR="000E715F" w:rsidRPr="00A13E6E" w:rsidRDefault="000E715F" w:rsidP="000E715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Номер и н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 xml:space="preserve">аименование </w:t>
            </w:r>
          </w:p>
          <w:p w:rsidR="000E715F" w:rsidRPr="00A13E6E" w:rsidRDefault="000E715F" w:rsidP="000E715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0E715F" w:rsidRPr="00A13E6E" w:rsidRDefault="000E715F" w:rsidP="000E715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исполнитель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соисполнитель, участник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/ФИО)</w:t>
            </w:r>
            <w:proofErr w:type="gramEnd"/>
          </w:p>
        </w:tc>
        <w:tc>
          <w:tcPr>
            <w:tcW w:w="1701" w:type="dxa"/>
            <w:vMerge w:val="restart"/>
          </w:tcPr>
          <w:p w:rsidR="000E715F" w:rsidRPr="00A13E6E" w:rsidRDefault="000E715F" w:rsidP="000E715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 xml:space="preserve">Результат </w:t>
            </w:r>
          </w:p>
          <w:p w:rsidR="000E715F" w:rsidRPr="00A13E6E" w:rsidRDefault="000E715F" w:rsidP="000E715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реализации (краткое описание)</w:t>
            </w:r>
          </w:p>
        </w:tc>
        <w:tc>
          <w:tcPr>
            <w:tcW w:w="1276" w:type="dxa"/>
            <w:vMerge w:val="restart"/>
          </w:tcPr>
          <w:p w:rsidR="000E715F" w:rsidRPr="00A13E6E" w:rsidRDefault="000E715F" w:rsidP="000E715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 xml:space="preserve">Фактическая дата начала   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реализации 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417" w:type="dxa"/>
            <w:vMerge w:val="restart"/>
          </w:tcPr>
          <w:p w:rsidR="000E715F" w:rsidRPr="00A13E6E" w:rsidRDefault="000E715F" w:rsidP="000E715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Фактичес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кая дата окончания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реализации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наступления  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контрольного 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br/>
              <w:t>события</w:t>
            </w:r>
          </w:p>
        </w:tc>
        <w:tc>
          <w:tcPr>
            <w:tcW w:w="4111" w:type="dxa"/>
            <w:gridSpan w:val="3"/>
          </w:tcPr>
          <w:p w:rsidR="000E715F" w:rsidRPr="00A13E6E" w:rsidRDefault="000E715F" w:rsidP="000E715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 xml:space="preserve">Расходы бюджета поселения на реализацию муниципальной      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br/>
              <w:t>программы, тыс. руб.</w:t>
            </w:r>
          </w:p>
        </w:tc>
        <w:tc>
          <w:tcPr>
            <w:tcW w:w="1276" w:type="dxa"/>
          </w:tcPr>
          <w:p w:rsidR="000E715F" w:rsidRPr="00A13E6E" w:rsidRDefault="000E715F" w:rsidP="000E715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Объемы неосвоенных средств и причины их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неосвоения</w:t>
            </w:r>
            <w:proofErr w:type="spellEnd"/>
          </w:p>
        </w:tc>
      </w:tr>
      <w:tr w:rsidR="000E715F" w:rsidRPr="00A13E6E" w:rsidTr="000E715F">
        <w:trPr>
          <w:trHeight w:val="720"/>
          <w:tblCellSpacing w:w="5" w:type="nil"/>
        </w:trPr>
        <w:tc>
          <w:tcPr>
            <w:tcW w:w="851" w:type="dxa"/>
            <w:vMerge/>
          </w:tcPr>
          <w:p w:rsidR="000E715F" w:rsidRPr="00A13E6E" w:rsidRDefault="000E715F" w:rsidP="000E715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0" w:type="dxa"/>
            <w:vMerge/>
          </w:tcPr>
          <w:p w:rsidR="000E715F" w:rsidRPr="00A13E6E" w:rsidRDefault="000E715F" w:rsidP="000E715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0E715F" w:rsidRPr="00A13E6E" w:rsidRDefault="000E715F" w:rsidP="000E715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0E715F" w:rsidRPr="00A13E6E" w:rsidRDefault="000E715F" w:rsidP="000E715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E715F" w:rsidRPr="00A13E6E" w:rsidRDefault="000E715F" w:rsidP="000E715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E715F" w:rsidRPr="00A13E6E" w:rsidRDefault="000E715F" w:rsidP="000E715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E715F" w:rsidRPr="00A13E6E" w:rsidRDefault="000E715F" w:rsidP="000E715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предусмотрено</w:t>
            </w:r>
          </w:p>
          <w:p w:rsidR="000E715F" w:rsidRPr="00A13E6E" w:rsidRDefault="000E715F" w:rsidP="000E715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муниципальной программой</w:t>
            </w:r>
          </w:p>
        </w:tc>
        <w:tc>
          <w:tcPr>
            <w:tcW w:w="1417" w:type="dxa"/>
          </w:tcPr>
          <w:p w:rsidR="000E715F" w:rsidRPr="00A13E6E" w:rsidRDefault="000E715F" w:rsidP="000E715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предусмотрено бюджетной росписью</w:t>
            </w:r>
          </w:p>
        </w:tc>
        <w:tc>
          <w:tcPr>
            <w:tcW w:w="1276" w:type="dxa"/>
          </w:tcPr>
          <w:p w:rsidR="000E715F" w:rsidRDefault="000E715F" w:rsidP="000E715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факт на отчетную дату</w:t>
            </w:r>
          </w:p>
          <w:p w:rsidR="000E715F" w:rsidRPr="00A13E6E" w:rsidRDefault="000E715F" w:rsidP="000E715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E715F" w:rsidRPr="00A13E6E" w:rsidRDefault="000E715F" w:rsidP="000E715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15F" w:rsidRPr="00A13E6E" w:rsidTr="000E715F">
        <w:trPr>
          <w:tblCellSpacing w:w="5" w:type="nil"/>
        </w:trPr>
        <w:tc>
          <w:tcPr>
            <w:tcW w:w="851" w:type="dxa"/>
          </w:tcPr>
          <w:p w:rsidR="000E715F" w:rsidRPr="00A13E6E" w:rsidRDefault="000E715F" w:rsidP="000E715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10" w:type="dxa"/>
          </w:tcPr>
          <w:p w:rsidR="000E715F" w:rsidRPr="00A13E6E" w:rsidRDefault="000E715F" w:rsidP="000E715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0E715F" w:rsidRPr="00A13E6E" w:rsidRDefault="000E715F" w:rsidP="000E715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0E715F" w:rsidRPr="00A13E6E" w:rsidRDefault="000E715F" w:rsidP="000E715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0E715F" w:rsidRPr="00A13E6E" w:rsidRDefault="000E715F" w:rsidP="000E715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:rsidR="000E715F" w:rsidRPr="00A13E6E" w:rsidRDefault="000E715F" w:rsidP="000E715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8" w:type="dxa"/>
          </w:tcPr>
          <w:p w:rsidR="000E715F" w:rsidRPr="00A13E6E" w:rsidRDefault="000E715F" w:rsidP="000E715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7" w:type="dxa"/>
          </w:tcPr>
          <w:p w:rsidR="000E715F" w:rsidRPr="00A13E6E" w:rsidRDefault="000E715F" w:rsidP="000E715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0E715F" w:rsidRPr="00A13E6E" w:rsidRDefault="000E715F" w:rsidP="000E715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E715F" w:rsidRPr="00A13E6E" w:rsidRDefault="000E715F" w:rsidP="000E715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0E715F" w:rsidRPr="00A13E6E" w:rsidTr="000E715F">
        <w:trPr>
          <w:trHeight w:val="379"/>
          <w:tblCellSpacing w:w="5" w:type="nil"/>
        </w:trPr>
        <w:tc>
          <w:tcPr>
            <w:tcW w:w="851" w:type="dxa"/>
          </w:tcPr>
          <w:p w:rsidR="000E715F" w:rsidRPr="00FB3C53" w:rsidRDefault="000E715F" w:rsidP="000E715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0" w:type="dxa"/>
          </w:tcPr>
          <w:p w:rsidR="000E715F" w:rsidRPr="00FB3C53" w:rsidRDefault="000E715F" w:rsidP="000E715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53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</w:t>
            </w:r>
          </w:p>
          <w:p w:rsidR="000E715F" w:rsidRPr="00FB3C53" w:rsidRDefault="000E715F" w:rsidP="000E715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53">
              <w:rPr>
                <w:rFonts w:ascii="Times New Roman" w:hAnsi="Times New Roman" w:cs="Times New Roman"/>
                <w:sz w:val="18"/>
                <w:szCs w:val="18"/>
              </w:rPr>
              <w:t xml:space="preserve"> «Социальная поддержка граждан»</w:t>
            </w:r>
          </w:p>
        </w:tc>
        <w:tc>
          <w:tcPr>
            <w:tcW w:w="1701" w:type="dxa"/>
          </w:tcPr>
          <w:p w:rsidR="000E715F" w:rsidRPr="00FB3C53" w:rsidRDefault="000E715F" w:rsidP="000E715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0E715F" w:rsidRPr="00FB3C53" w:rsidRDefault="000E715F" w:rsidP="000E715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E715F" w:rsidRPr="00FB3C53" w:rsidRDefault="000E715F" w:rsidP="000E715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0E715F" w:rsidRPr="00FB3C53" w:rsidRDefault="000E715F" w:rsidP="000E715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E715F" w:rsidRPr="00FB3C53" w:rsidRDefault="004A10C8" w:rsidP="000E715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76,9</w:t>
            </w:r>
          </w:p>
        </w:tc>
        <w:tc>
          <w:tcPr>
            <w:tcW w:w="1417" w:type="dxa"/>
          </w:tcPr>
          <w:p w:rsidR="000E715F" w:rsidRPr="00FB3C53" w:rsidRDefault="004A10C8" w:rsidP="000E715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76,9</w:t>
            </w:r>
          </w:p>
        </w:tc>
        <w:tc>
          <w:tcPr>
            <w:tcW w:w="1276" w:type="dxa"/>
          </w:tcPr>
          <w:p w:rsidR="000E715F" w:rsidRPr="00FB3C53" w:rsidRDefault="004A10C8" w:rsidP="000E715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A10C8">
              <w:rPr>
                <w:rFonts w:ascii="Times New Roman" w:hAnsi="Times New Roman" w:cs="Times New Roman"/>
                <w:sz w:val="18"/>
                <w:szCs w:val="18"/>
              </w:rPr>
              <w:t>32,0</w:t>
            </w:r>
          </w:p>
        </w:tc>
        <w:tc>
          <w:tcPr>
            <w:tcW w:w="1276" w:type="dxa"/>
          </w:tcPr>
          <w:p w:rsidR="000E715F" w:rsidRPr="00FB3C53" w:rsidRDefault="000E715F" w:rsidP="000E715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15F" w:rsidRPr="00A13E6E" w:rsidTr="000E715F">
        <w:trPr>
          <w:trHeight w:val="826"/>
          <w:tblCellSpacing w:w="5" w:type="nil"/>
        </w:trPr>
        <w:tc>
          <w:tcPr>
            <w:tcW w:w="851" w:type="dxa"/>
          </w:tcPr>
          <w:p w:rsidR="000E715F" w:rsidRPr="00FB3C53" w:rsidRDefault="000E715F" w:rsidP="000E715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5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10" w:type="dxa"/>
          </w:tcPr>
          <w:p w:rsidR="000E715F" w:rsidRPr="00FB3C53" w:rsidRDefault="000E715F" w:rsidP="000E715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B3C53">
              <w:rPr>
                <w:rFonts w:ascii="Times New Roman" w:hAnsi="Times New Roman" w:cs="Times New Roman"/>
                <w:sz w:val="18"/>
                <w:szCs w:val="18"/>
              </w:rPr>
              <w:t>Подпрограмма: Социальная поддержка отдельных категорий граждан</w:t>
            </w:r>
          </w:p>
          <w:p w:rsidR="000E715F" w:rsidRPr="00FB3C53" w:rsidRDefault="000E715F" w:rsidP="000E715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0E715F" w:rsidRPr="00FB3C53" w:rsidRDefault="000E715F" w:rsidP="000E715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0E715F" w:rsidRPr="00FB3C53" w:rsidRDefault="000E715F" w:rsidP="000E715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B3C53">
              <w:rPr>
                <w:rFonts w:ascii="Times New Roman" w:hAnsi="Times New Roman" w:cs="Times New Roman"/>
                <w:sz w:val="18"/>
                <w:szCs w:val="18"/>
              </w:rPr>
              <w:t>улучшение качества жизни отдельных категорий граждан</w:t>
            </w:r>
          </w:p>
        </w:tc>
        <w:tc>
          <w:tcPr>
            <w:tcW w:w="1276" w:type="dxa"/>
          </w:tcPr>
          <w:p w:rsidR="000E715F" w:rsidRPr="00FB3C53" w:rsidRDefault="000E715F" w:rsidP="004A10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3C53">
              <w:rPr>
                <w:rFonts w:ascii="Times New Roman" w:hAnsi="Times New Roman" w:cs="Times New Roman"/>
                <w:sz w:val="18"/>
                <w:szCs w:val="18"/>
              </w:rPr>
              <w:t>1 января 20</w:t>
            </w:r>
            <w:r w:rsidR="004A10C8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417" w:type="dxa"/>
          </w:tcPr>
          <w:p w:rsidR="000E715F" w:rsidRPr="00FB3C53" w:rsidRDefault="000E715F" w:rsidP="004A10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3C53">
              <w:rPr>
                <w:rFonts w:ascii="Times New Roman" w:hAnsi="Times New Roman" w:cs="Times New Roman"/>
                <w:sz w:val="18"/>
                <w:szCs w:val="18"/>
              </w:rPr>
              <w:t>31 декабря 20</w:t>
            </w:r>
            <w:r w:rsidR="004A10C8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418" w:type="dxa"/>
          </w:tcPr>
          <w:p w:rsidR="000E715F" w:rsidRPr="00FB3C53" w:rsidRDefault="004A10C8" w:rsidP="000E715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76,9</w:t>
            </w:r>
          </w:p>
        </w:tc>
        <w:tc>
          <w:tcPr>
            <w:tcW w:w="1417" w:type="dxa"/>
          </w:tcPr>
          <w:p w:rsidR="000E715F" w:rsidRPr="00FB3C53" w:rsidRDefault="004A10C8" w:rsidP="000E715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76,9</w:t>
            </w:r>
          </w:p>
        </w:tc>
        <w:tc>
          <w:tcPr>
            <w:tcW w:w="1276" w:type="dxa"/>
          </w:tcPr>
          <w:p w:rsidR="000E715F" w:rsidRPr="004A10C8" w:rsidRDefault="004A10C8" w:rsidP="000E715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0C8">
              <w:rPr>
                <w:rFonts w:ascii="Times New Roman" w:hAnsi="Times New Roman" w:cs="Times New Roman"/>
                <w:sz w:val="18"/>
                <w:szCs w:val="18"/>
              </w:rPr>
              <w:t>32,0</w:t>
            </w:r>
          </w:p>
        </w:tc>
        <w:tc>
          <w:tcPr>
            <w:tcW w:w="1276" w:type="dxa"/>
          </w:tcPr>
          <w:p w:rsidR="000E715F" w:rsidRPr="004A10C8" w:rsidRDefault="000E715F" w:rsidP="000E715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15F" w:rsidRPr="00A13E6E" w:rsidTr="000E715F">
        <w:trPr>
          <w:trHeight w:val="692"/>
          <w:tblCellSpacing w:w="5" w:type="nil"/>
        </w:trPr>
        <w:tc>
          <w:tcPr>
            <w:tcW w:w="851" w:type="dxa"/>
          </w:tcPr>
          <w:p w:rsidR="000E715F" w:rsidRPr="00FB3C53" w:rsidRDefault="000E715F" w:rsidP="000E715F">
            <w:pPr>
              <w:pStyle w:val="21"/>
              <w:jc w:val="center"/>
              <w:rPr>
                <w:sz w:val="18"/>
                <w:szCs w:val="18"/>
              </w:rPr>
            </w:pPr>
            <w:r w:rsidRPr="00FB3C53">
              <w:rPr>
                <w:sz w:val="18"/>
                <w:szCs w:val="18"/>
              </w:rPr>
              <w:t>1.1.</w:t>
            </w:r>
          </w:p>
        </w:tc>
        <w:tc>
          <w:tcPr>
            <w:tcW w:w="2910" w:type="dxa"/>
          </w:tcPr>
          <w:p w:rsidR="000E715F" w:rsidRPr="00FB3C53" w:rsidRDefault="000E715F" w:rsidP="000E715F">
            <w:pPr>
              <w:pStyle w:val="21"/>
              <w:jc w:val="left"/>
              <w:rPr>
                <w:sz w:val="18"/>
                <w:szCs w:val="18"/>
              </w:rPr>
            </w:pPr>
            <w:r w:rsidRPr="00FB3C53">
              <w:rPr>
                <w:sz w:val="18"/>
                <w:szCs w:val="18"/>
              </w:rPr>
              <w:t>Основное мероприятие: Выплата муниципальной пенсии за выслугу лет.</w:t>
            </w:r>
          </w:p>
        </w:tc>
        <w:tc>
          <w:tcPr>
            <w:tcW w:w="1701" w:type="dxa"/>
          </w:tcPr>
          <w:p w:rsidR="000E715F" w:rsidRPr="00FB3C53" w:rsidRDefault="000E715F" w:rsidP="004A10C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B3C53"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 </w:t>
            </w:r>
            <w:r w:rsidR="004A10C8">
              <w:rPr>
                <w:rFonts w:ascii="Times New Roman" w:hAnsi="Times New Roman" w:cs="Times New Roman"/>
                <w:sz w:val="18"/>
                <w:szCs w:val="18"/>
              </w:rPr>
              <w:t>первой категории</w:t>
            </w:r>
            <w:r w:rsidRPr="00FB3C5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0E715F" w:rsidRPr="00FB3C53" w:rsidRDefault="000E715F" w:rsidP="000E715F">
            <w:pPr>
              <w:pStyle w:val="21"/>
              <w:jc w:val="left"/>
              <w:rPr>
                <w:sz w:val="18"/>
                <w:szCs w:val="18"/>
              </w:rPr>
            </w:pPr>
            <w:r w:rsidRPr="00FB3C53">
              <w:rPr>
                <w:sz w:val="18"/>
                <w:szCs w:val="18"/>
              </w:rPr>
              <w:t>выплата муниципальной пенсии</w:t>
            </w:r>
          </w:p>
        </w:tc>
        <w:tc>
          <w:tcPr>
            <w:tcW w:w="1276" w:type="dxa"/>
          </w:tcPr>
          <w:p w:rsidR="000E715F" w:rsidRPr="00FB3C53" w:rsidRDefault="000E715F" w:rsidP="004A10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3C53">
              <w:rPr>
                <w:rFonts w:ascii="Times New Roman" w:hAnsi="Times New Roman" w:cs="Times New Roman"/>
                <w:sz w:val="18"/>
                <w:szCs w:val="18"/>
              </w:rPr>
              <w:t>1 января 20</w:t>
            </w:r>
            <w:r w:rsidR="004A10C8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417" w:type="dxa"/>
          </w:tcPr>
          <w:p w:rsidR="000E715F" w:rsidRPr="00FB3C53" w:rsidRDefault="000E715F" w:rsidP="004A10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3C53">
              <w:rPr>
                <w:rFonts w:ascii="Times New Roman" w:hAnsi="Times New Roman" w:cs="Times New Roman"/>
                <w:sz w:val="18"/>
                <w:szCs w:val="18"/>
              </w:rPr>
              <w:t>31 декабря 20</w:t>
            </w:r>
            <w:r w:rsidR="004A10C8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418" w:type="dxa"/>
          </w:tcPr>
          <w:p w:rsidR="000E715F" w:rsidRPr="00FB3C53" w:rsidRDefault="004A10C8" w:rsidP="000E715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76,9</w:t>
            </w:r>
          </w:p>
        </w:tc>
        <w:tc>
          <w:tcPr>
            <w:tcW w:w="1417" w:type="dxa"/>
          </w:tcPr>
          <w:p w:rsidR="000E715F" w:rsidRPr="00FB3C53" w:rsidRDefault="004A10C8" w:rsidP="000E715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76,9</w:t>
            </w:r>
          </w:p>
        </w:tc>
        <w:tc>
          <w:tcPr>
            <w:tcW w:w="1276" w:type="dxa"/>
          </w:tcPr>
          <w:p w:rsidR="000E715F" w:rsidRPr="00FB3C53" w:rsidRDefault="004A10C8" w:rsidP="000E715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32,0</w:t>
            </w:r>
          </w:p>
        </w:tc>
        <w:tc>
          <w:tcPr>
            <w:tcW w:w="1276" w:type="dxa"/>
          </w:tcPr>
          <w:p w:rsidR="000E715F" w:rsidRPr="00FB3C53" w:rsidRDefault="000E715F" w:rsidP="000E715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E715F" w:rsidRDefault="000E715F" w:rsidP="000E715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570C6">
        <w:rPr>
          <w:rFonts w:ascii="Times New Roman" w:hAnsi="Times New Roman" w:cs="Times New Roman"/>
          <w:sz w:val="24"/>
          <w:szCs w:val="24"/>
        </w:rPr>
        <w:t>Отчет об исполнении плана  реализации муниципальной программы: «</w:t>
      </w:r>
      <w:r>
        <w:rPr>
          <w:rFonts w:ascii="Times New Roman" w:hAnsi="Times New Roman" w:cs="Times New Roman"/>
          <w:sz w:val="24"/>
          <w:szCs w:val="24"/>
        </w:rPr>
        <w:t>Социальная поддержка граждан</w:t>
      </w:r>
      <w:r w:rsidRPr="00C570C6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862E55" w:rsidRPr="000E715F" w:rsidRDefault="000E715F" w:rsidP="000E715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  <w:sectPr w:rsidR="00862E55" w:rsidRPr="000E715F" w:rsidSect="00FB3C53">
          <w:pgSz w:w="16838" w:h="11906" w:orient="landscape"/>
          <w:pgMar w:top="142" w:right="1134" w:bottom="0" w:left="1134" w:header="709" w:footer="709" w:gutter="0"/>
          <w:cols w:space="708"/>
          <w:docGrid w:linePitch="360"/>
        </w:sectPr>
      </w:pPr>
      <w:r w:rsidRPr="00C570C6">
        <w:rPr>
          <w:rFonts w:ascii="Times New Roman" w:hAnsi="Times New Roman" w:cs="Times New Roman"/>
          <w:sz w:val="24"/>
          <w:szCs w:val="24"/>
        </w:rPr>
        <w:t xml:space="preserve">отчетный период </w:t>
      </w:r>
      <w:r>
        <w:rPr>
          <w:rFonts w:ascii="Times New Roman" w:hAnsi="Times New Roman" w:cs="Times New Roman"/>
          <w:sz w:val="24"/>
          <w:szCs w:val="24"/>
        </w:rPr>
        <w:t xml:space="preserve">6 месяцев </w:t>
      </w:r>
      <w:r w:rsidRPr="00C570C6">
        <w:rPr>
          <w:rFonts w:ascii="Times New Roman" w:hAnsi="Times New Roman" w:cs="Times New Roman"/>
          <w:sz w:val="24"/>
          <w:szCs w:val="24"/>
        </w:rPr>
        <w:t>20</w:t>
      </w:r>
      <w:r w:rsidR="004A10C8">
        <w:rPr>
          <w:rFonts w:ascii="Times New Roman" w:hAnsi="Times New Roman" w:cs="Times New Roman"/>
          <w:sz w:val="24"/>
          <w:szCs w:val="24"/>
        </w:rPr>
        <w:t>22</w:t>
      </w:r>
      <w:r w:rsidRPr="00C570C6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862E55" w:rsidRDefault="00862E55" w:rsidP="00862E55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D90CAE" w:rsidRPr="002C6412" w:rsidRDefault="00D90CAE" w:rsidP="00D90CAE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2C6412">
        <w:rPr>
          <w:rFonts w:ascii="Times New Roman" w:hAnsi="Times New Roman" w:cs="Times New Roman"/>
          <w:sz w:val="26"/>
          <w:szCs w:val="26"/>
        </w:rPr>
        <w:t>ПОЯСНИТЕЛЬНАЯ ЗАПИСКА</w:t>
      </w:r>
    </w:p>
    <w:p w:rsidR="00D90CAE" w:rsidRPr="002C6412" w:rsidRDefault="00D90CAE" w:rsidP="00D90CAE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2C6412">
        <w:rPr>
          <w:rFonts w:ascii="Times New Roman" w:hAnsi="Times New Roman" w:cs="Times New Roman"/>
          <w:sz w:val="26"/>
          <w:szCs w:val="26"/>
        </w:rPr>
        <w:t>к отчету об исполнении плана реализации</w:t>
      </w:r>
    </w:p>
    <w:p w:rsidR="00D90CAE" w:rsidRPr="002C6412" w:rsidRDefault="00D90CAE" w:rsidP="00D90CAE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2C6412">
        <w:rPr>
          <w:rFonts w:ascii="Times New Roman" w:hAnsi="Times New Roman" w:cs="Times New Roman"/>
          <w:sz w:val="26"/>
          <w:szCs w:val="26"/>
        </w:rPr>
        <w:t>муниципальной программы «</w:t>
      </w:r>
      <w:r>
        <w:rPr>
          <w:rFonts w:ascii="Times New Roman" w:hAnsi="Times New Roman" w:cs="Times New Roman"/>
          <w:sz w:val="26"/>
          <w:szCs w:val="26"/>
        </w:rPr>
        <w:t>Социальная поддержка граждан</w:t>
      </w:r>
      <w:r w:rsidRPr="002C6412">
        <w:rPr>
          <w:rFonts w:ascii="Times New Roman" w:hAnsi="Times New Roman" w:cs="Times New Roman"/>
          <w:sz w:val="26"/>
          <w:szCs w:val="26"/>
        </w:rPr>
        <w:t>»</w:t>
      </w:r>
    </w:p>
    <w:p w:rsidR="000E715F" w:rsidRDefault="00D90CAE" w:rsidP="000E715F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2C6412">
        <w:rPr>
          <w:rFonts w:ascii="Times New Roman" w:hAnsi="Times New Roman" w:cs="Times New Roman"/>
          <w:sz w:val="26"/>
          <w:szCs w:val="26"/>
        </w:rPr>
        <w:t>отчетный период за 6 месяцев 20</w:t>
      </w:r>
      <w:r w:rsidR="004A10C8">
        <w:rPr>
          <w:rFonts w:ascii="Times New Roman" w:hAnsi="Times New Roman" w:cs="Times New Roman"/>
          <w:sz w:val="26"/>
          <w:szCs w:val="26"/>
        </w:rPr>
        <w:t>22</w:t>
      </w:r>
      <w:r w:rsidRPr="002C6412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4A10C8" w:rsidRPr="002C6412" w:rsidRDefault="004A10C8" w:rsidP="000E715F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D90CAE" w:rsidRDefault="000E715F" w:rsidP="00D90CA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D90CAE" w:rsidRPr="002C6412">
        <w:rPr>
          <w:rFonts w:ascii="Times New Roman" w:hAnsi="Times New Roman" w:cs="Times New Roman"/>
          <w:sz w:val="26"/>
          <w:szCs w:val="26"/>
        </w:rPr>
        <w:t>Муниципальная программа «</w:t>
      </w:r>
      <w:r w:rsidR="00D90CAE">
        <w:rPr>
          <w:rFonts w:ascii="Times New Roman" w:hAnsi="Times New Roman" w:cs="Times New Roman"/>
          <w:sz w:val="26"/>
          <w:szCs w:val="26"/>
        </w:rPr>
        <w:t>Социальная поддержка граждан</w:t>
      </w:r>
      <w:r w:rsidR="00D90CAE" w:rsidRPr="002C6412">
        <w:rPr>
          <w:rFonts w:ascii="Times New Roman" w:hAnsi="Times New Roman" w:cs="Times New Roman"/>
          <w:sz w:val="26"/>
          <w:szCs w:val="26"/>
        </w:rPr>
        <w:t xml:space="preserve">» была утверждена постановлением Администрации Нижнебыковского сельского поселения 28.12.2018 № </w:t>
      </w:r>
      <w:r w:rsidR="00D90CAE">
        <w:rPr>
          <w:rFonts w:ascii="Times New Roman" w:hAnsi="Times New Roman" w:cs="Times New Roman"/>
          <w:sz w:val="26"/>
          <w:szCs w:val="26"/>
        </w:rPr>
        <w:t>108</w:t>
      </w:r>
      <w:r w:rsidR="00D90CAE" w:rsidRPr="002C6412">
        <w:rPr>
          <w:rFonts w:ascii="Times New Roman" w:hAnsi="Times New Roman" w:cs="Times New Roman"/>
          <w:sz w:val="26"/>
          <w:szCs w:val="26"/>
        </w:rPr>
        <w:t>. В соответствии с постановлением Администрации Нижнебыковского сельского поселения от 03.09.2018 № 68 «Об утверждении Порядка разработки, реализации и оценки эффективности муниципальных программ Нижнебыковского сельского поселения и Методических рекомендаций», распоряжением Администрации Нижнебыковского сельского поселения от 28.12.20</w:t>
      </w:r>
      <w:r w:rsidR="004A10C8">
        <w:rPr>
          <w:rFonts w:ascii="Times New Roman" w:hAnsi="Times New Roman" w:cs="Times New Roman"/>
          <w:sz w:val="26"/>
          <w:szCs w:val="26"/>
        </w:rPr>
        <w:t>21</w:t>
      </w:r>
      <w:r w:rsidR="00D90CAE" w:rsidRPr="002C6412">
        <w:rPr>
          <w:rFonts w:ascii="Times New Roman" w:hAnsi="Times New Roman" w:cs="Times New Roman"/>
          <w:sz w:val="26"/>
          <w:szCs w:val="26"/>
        </w:rPr>
        <w:t xml:space="preserve"> № </w:t>
      </w:r>
      <w:r w:rsidR="004A10C8">
        <w:rPr>
          <w:rFonts w:ascii="Times New Roman" w:hAnsi="Times New Roman" w:cs="Times New Roman"/>
          <w:sz w:val="26"/>
          <w:szCs w:val="26"/>
        </w:rPr>
        <w:t xml:space="preserve">56 </w:t>
      </w:r>
      <w:r w:rsidR="00D90CAE" w:rsidRPr="002C6412">
        <w:rPr>
          <w:rFonts w:ascii="Times New Roman" w:hAnsi="Times New Roman" w:cs="Times New Roman"/>
          <w:sz w:val="26"/>
          <w:szCs w:val="26"/>
        </w:rPr>
        <w:t>утвержден план реализации муниципальной программы Нижнебыковского сельского поселения «</w:t>
      </w:r>
      <w:r w:rsidR="00D90CAE">
        <w:rPr>
          <w:rFonts w:ascii="Times New Roman" w:hAnsi="Times New Roman" w:cs="Times New Roman"/>
          <w:sz w:val="26"/>
          <w:szCs w:val="26"/>
        </w:rPr>
        <w:t>Социальная поддержка граждан</w:t>
      </w:r>
      <w:r w:rsidR="00D90CAE" w:rsidRPr="002C6412">
        <w:rPr>
          <w:rFonts w:ascii="Times New Roman" w:hAnsi="Times New Roman" w:cs="Times New Roman"/>
          <w:sz w:val="26"/>
          <w:szCs w:val="26"/>
        </w:rPr>
        <w:t>» на 20</w:t>
      </w:r>
      <w:r w:rsidR="004A10C8">
        <w:rPr>
          <w:rFonts w:ascii="Times New Roman" w:hAnsi="Times New Roman" w:cs="Times New Roman"/>
          <w:sz w:val="26"/>
          <w:szCs w:val="26"/>
        </w:rPr>
        <w:t>22</w:t>
      </w:r>
      <w:r w:rsidR="00D90CAE" w:rsidRPr="002C6412">
        <w:rPr>
          <w:rFonts w:ascii="Times New Roman" w:hAnsi="Times New Roman" w:cs="Times New Roman"/>
          <w:sz w:val="26"/>
          <w:szCs w:val="26"/>
        </w:rPr>
        <w:t xml:space="preserve"> год.</w:t>
      </w:r>
    </w:p>
    <w:p w:rsidR="00156EFD" w:rsidRPr="000E715F" w:rsidRDefault="000E715F" w:rsidP="000E715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="00156EFD" w:rsidRPr="000E715F">
        <w:rPr>
          <w:rFonts w:ascii="Times New Roman" w:hAnsi="Times New Roman"/>
          <w:sz w:val="26"/>
          <w:szCs w:val="26"/>
        </w:rPr>
        <w:t>Выполнение целевого показателя «оказание мер социальной поддержки отдельным категориям населения, установленных законодательством» достигнуто  путем реализации следующего мероприятия:</w:t>
      </w:r>
    </w:p>
    <w:p w:rsidR="00156EFD" w:rsidRPr="000E715F" w:rsidRDefault="00156EFD" w:rsidP="000E715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E715F">
        <w:rPr>
          <w:rFonts w:ascii="Times New Roman" w:hAnsi="Times New Roman"/>
          <w:sz w:val="26"/>
          <w:szCs w:val="26"/>
        </w:rPr>
        <w:t>- выплата муниципальной пенсии за выслугу лет лицам, замещающим муниципальные должности и должности муниципальной службы в Нижнебыковском сельском поселении</w:t>
      </w:r>
      <w:r w:rsidR="000E715F">
        <w:rPr>
          <w:rFonts w:ascii="Times New Roman" w:hAnsi="Times New Roman"/>
          <w:sz w:val="26"/>
          <w:szCs w:val="26"/>
        </w:rPr>
        <w:t xml:space="preserve"> </w:t>
      </w:r>
      <w:r w:rsidRPr="000E715F">
        <w:rPr>
          <w:rFonts w:ascii="Times New Roman" w:hAnsi="Times New Roman"/>
          <w:sz w:val="26"/>
          <w:szCs w:val="26"/>
        </w:rPr>
        <w:t xml:space="preserve">на основании </w:t>
      </w:r>
      <w:r w:rsidRPr="000E715F">
        <w:rPr>
          <w:rFonts w:ascii="Times New Roman" w:hAnsi="Times New Roman"/>
          <w:color w:val="000000"/>
          <w:sz w:val="26"/>
          <w:szCs w:val="26"/>
        </w:rPr>
        <w:t xml:space="preserve">Решения </w:t>
      </w:r>
      <w:r w:rsidR="000E715F" w:rsidRPr="000E715F">
        <w:rPr>
          <w:rFonts w:ascii="Times New Roman" w:hAnsi="Times New Roman"/>
          <w:color w:val="000000"/>
          <w:sz w:val="26"/>
          <w:szCs w:val="26"/>
        </w:rPr>
        <w:t>Собрания депутатов Нижнебыковского сельского поселения от 23.03.2017 года № 36</w:t>
      </w:r>
      <w:r w:rsidRPr="000E715F">
        <w:rPr>
          <w:rFonts w:ascii="Times New Roman" w:hAnsi="Times New Roman"/>
          <w:color w:val="000000"/>
          <w:sz w:val="26"/>
          <w:szCs w:val="26"/>
        </w:rPr>
        <w:t xml:space="preserve"> "</w:t>
      </w:r>
      <w:r w:rsidR="000E715F" w:rsidRPr="000E715F">
        <w:rPr>
          <w:rFonts w:ascii="Times New Roman" w:hAnsi="Times New Roman"/>
          <w:color w:val="000000"/>
          <w:sz w:val="26"/>
          <w:szCs w:val="26"/>
        </w:rPr>
        <w:t xml:space="preserve">Об утверждении государственной пенсии за выслугу лет лицам, замещающим муниципальные должности и должности муниципальной службы в сельском поселении </w:t>
      </w:r>
      <w:r w:rsidRPr="000E715F">
        <w:rPr>
          <w:rFonts w:ascii="Times New Roman" w:hAnsi="Times New Roman"/>
          <w:color w:val="000000"/>
          <w:sz w:val="26"/>
          <w:szCs w:val="26"/>
        </w:rPr>
        <w:t>"</w:t>
      </w:r>
      <w:r w:rsidRPr="000E715F">
        <w:rPr>
          <w:rFonts w:ascii="Times New Roman" w:hAnsi="Times New Roman"/>
          <w:sz w:val="26"/>
          <w:szCs w:val="26"/>
        </w:rPr>
        <w:t>.</w:t>
      </w:r>
    </w:p>
    <w:p w:rsidR="00D90CAE" w:rsidRPr="002C6412" w:rsidRDefault="000E715F" w:rsidP="00576D5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D90CAE" w:rsidRPr="002C6412">
        <w:rPr>
          <w:rFonts w:ascii="Times New Roman" w:hAnsi="Times New Roman" w:cs="Times New Roman"/>
          <w:sz w:val="26"/>
          <w:szCs w:val="26"/>
        </w:rPr>
        <w:t>Объем средств на реализацию муниципальной программы за 6 месяцев 20</w:t>
      </w:r>
      <w:r w:rsidR="004A10C8">
        <w:rPr>
          <w:rFonts w:ascii="Times New Roman" w:hAnsi="Times New Roman" w:cs="Times New Roman"/>
          <w:sz w:val="26"/>
          <w:szCs w:val="26"/>
        </w:rPr>
        <w:t>22</w:t>
      </w:r>
      <w:r w:rsidR="00D90CAE" w:rsidRPr="002C6412">
        <w:rPr>
          <w:rFonts w:ascii="Times New Roman" w:hAnsi="Times New Roman" w:cs="Times New Roman"/>
          <w:sz w:val="26"/>
          <w:szCs w:val="26"/>
        </w:rPr>
        <w:t xml:space="preserve"> года за счет средств бюджета поселения по плану составил </w:t>
      </w:r>
      <w:r w:rsidR="004A10C8">
        <w:rPr>
          <w:rFonts w:ascii="Times New Roman" w:hAnsi="Times New Roman" w:cs="Times New Roman"/>
          <w:sz w:val="26"/>
          <w:szCs w:val="26"/>
        </w:rPr>
        <w:t>76,9</w:t>
      </w:r>
      <w:r w:rsidR="00D90CAE" w:rsidRPr="002C6412">
        <w:rPr>
          <w:rFonts w:ascii="Times New Roman" w:hAnsi="Times New Roman" w:cs="Times New Roman"/>
          <w:sz w:val="26"/>
          <w:szCs w:val="26"/>
        </w:rPr>
        <w:t xml:space="preserve"> тыс. руб., фактически израсходовано </w:t>
      </w:r>
      <w:r w:rsidR="004A10C8">
        <w:rPr>
          <w:rFonts w:ascii="Times New Roman" w:hAnsi="Times New Roman" w:cs="Times New Roman"/>
          <w:sz w:val="26"/>
          <w:szCs w:val="26"/>
        </w:rPr>
        <w:t>32,0</w:t>
      </w:r>
      <w:r w:rsidR="00D90CAE" w:rsidRPr="002C6412">
        <w:rPr>
          <w:rFonts w:ascii="Times New Roman" w:hAnsi="Times New Roman" w:cs="Times New Roman"/>
          <w:sz w:val="26"/>
          <w:szCs w:val="26"/>
        </w:rPr>
        <w:t xml:space="preserve"> тыс. руб. (</w:t>
      </w:r>
      <w:r w:rsidR="00FB3C53">
        <w:rPr>
          <w:rFonts w:ascii="Times New Roman" w:hAnsi="Times New Roman" w:cs="Times New Roman"/>
          <w:sz w:val="26"/>
          <w:szCs w:val="26"/>
        </w:rPr>
        <w:t>41,7</w:t>
      </w:r>
      <w:r w:rsidR="00D90CAE" w:rsidRPr="002C6412">
        <w:rPr>
          <w:rFonts w:ascii="Times New Roman" w:hAnsi="Times New Roman" w:cs="Times New Roman"/>
          <w:sz w:val="26"/>
          <w:szCs w:val="26"/>
        </w:rPr>
        <w:t>% к годовому плану).</w:t>
      </w:r>
    </w:p>
    <w:p w:rsidR="00D90CAE" w:rsidRDefault="00D90CAE" w:rsidP="00576D52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2C6412">
        <w:rPr>
          <w:rFonts w:ascii="Times New Roman" w:eastAsia="Arial Unicode MS" w:hAnsi="Times New Roman" w:cs="Times New Roman"/>
          <w:kern w:val="2"/>
          <w:sz w:val="26"/>
          <w:szCs w:val="26"/>
        </w:rPr>
        <w:t xml:space="preserve">По подпрограмме 1 </w:t>
      </w:r>
      <w:r w:rsidRPr="00FB3C53">
        <w:rPr>
          <w:rFonts w:ascii="Times New Roman" w:eastAsia="Arial Unicode MS" w:hAnsi="Times New Roman" w:cs="Times New Roman"/>
          <w:kern w:val="2"/>
          <w:sz w:val="26"/>
          <w:szCs w:val="26"/>
        </w:rPr>
        <w:t>«</w:t>
      </w:r>
      <w:r w:rsidR="00FB3C53" w:rsidRPr="00FB3C53">
        <w:rPr>
          <w:rFonts w:ascii="Times New Roman" w:hAnsi="Times New Roman" w:cs="Times New Roman"/>
          <w:sz w:val="26"/>
          <w:szCs w:val="26"/>
        </w:rPr>
        <w:t>Социальная поддержка отдельных категорий граждан</w:t>
      </w:r>
      <w:r w:rsidRPr="00FB3C53">
        <w:rPr>
          <w:rFonts w:ascii="Times New Roman" w:hAnsi="Times New Roman" w:cs="Times New Roman"/>
          <w:sz w:val="26"/>
          <w:szCs w:val="26"/>
        </w:rPr>
        <w:t xml:space="preserve">» предусмотрены средства в объеме </w:t>
      </w:r>
      <w:r w:rsidR="004A10C8">
        <w:rPr>
          <w:rFonts w:ascii="Times New Roman" w:hAnsi="Times New Roman" w:cs="Times New Roman"/>
          <w:sz w:val="26"/>
          <w:szCs w:val="26"/>
        </w:rPr>
        <w:t>76,9</w:t>
      </w:r>
      <w:r w:rsidRPr="00FB3C53">
        <w:rPr>
          <w:rFonts w:ascii="Times New Roman" w:hAnsi="Times New Roman" w:cs="Times New Roman"/>
          <w:sz w:val="26"/>
          <w:szCs w:val="26"/>
        </w:rPr>
        <w:t xml:space="preserve"> тыс. рублей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2C6412">
        <w:rPr>
          <w:rFonts w:ascii="Times New Roman" w:hAnsi="Times New Roman" w:cs="Times New Roman"/>
          <w:sz w:val="26"/>
          <w:szCs w:val="26"/>
        </w:rPr>
        <w:t xml:space="preserve"> фактические расходы составили </w:t>
      </w:r>
      <w:r w:rsidR="004A10C8">
        <w:rPr>
          <w:rFonts w:ascii="Times New Roman" w:hAnsi="Times New Roman" w:cs="Times New Roman"/>
          <w:sz w:val="26"/>
          <w:szCs w:val="26"/>
        </w:rPr>
        <w:t>32,0</w:t>
      </w:r>
      <w:r w:rsidRPr="002C6412">
        <w:rPr>
          <w:rFonts w:ascii="Times New Roman" w:hAnsi="Times New Roman" w:cs="Times New Roman"/>
          <w:sz w:val="26"/>
          <w:szCs w:val="26"/>
        </w:rPr>
        <w:t xml:space="preserve"> тыс. рублей или </w:t>
      </w:r>
      <w:r w:rsidR="00FB3C53">
        <w:rPr>
          <w:rFonts w:ascii="Times New Roman" w:hAnsi="Times New Roman" w:cs="Times New Roman"/>
          <w:sz w:val="26"/>
          <w:szCs w:val="26"/>
        </w:rPr>
        <w:t>41,7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2C6412">
        <w:rPr>
          <w:rFonts w:ascii="Times New Roman" w:hAnsi="Times New Roman" w:cs="Times New Roman"/>
          <w:sz w:val="26"/>
          <w:szCs w:val="26"/>
        </w:rPr>
        <w:t>% к годовому плану.</w:t>
      </w:r>
    </w:p>
    <w:p w:rsidR="00EF6B9A" w:rsidRDefault="00EF6B9A" w:rsidP="00EF6B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Отчет об исполнении плана реализации муниципальной программы по итогам 1 полугодия 2022 года представлен в приложении к пояснительной информации.</w:t>
      </w:r>
    </w:p>
    <w:p w:rsidR="000E715F" w:rsidRDefault="000E715F" w:rsidP="00576D52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</w:p>
    <w:p w:rsidR="000E715F" w:rsidRDefault="000E715F" w:rsidP="00FB3C53">
      <w:pPr>
        <w:pStyle w:val="ConsPlusCell"/>
        <w:rPr>
          <w:rFonts w:ascii="Times New Roman" w:hAnsi="Times New Roman" w:cs="Times New Roman"/>
          <w:sz w:val="26"/>
          <w:szCs w:val="26"/>
        </w:rPr>
      </w:pPr>
    </w:p>
    <w:p w:rsidR="000E715F" w:rsidRDefault="000E715F" w:rsidP="00FB3C53">
      <w:pPr>
        <w:pStyle w:val="ConsPlusCell"/>
        <w:rPr>
          <w:rFonts w:ascii="Times New Roman" w:hAnsi="Times New Roman" w:cs="Times New Roman"/>
          <w:sz w:val="26"/>
          <w:szCs w:val="26"/>
        </w:rPr>
      </w:pPr>
    </w:p>
    <w:p w:rsidR="000E715F" w:rsidRPr="002C6412" w:rsidRDefault="000E715F" w:rsidP="000E715F">
      <w:pPr>
        <w:pStyle w:val="a3"/>
        <w:rPr>
          <w:rFonts w:ascii="Times New Roman" w:hAnsi="Times New Roman" w:cs="Times New Roman"/>
          <w:sz w:val="26"/>
          <w:szCs w:val="26"/>
          <w:lang w:eastAsia="ar-SA"/>
        </w:rPr>
      </w:pPr>
      <w:r w:rsidRPr="002C6412">
        <w:rPr>
          <w:rFonts w:ascii="Times New Roman" w:hAnsi="Times New Roman" w:cs="Times New Roman"/>
          <w:sz w:val="26"/>
          <w:szCs w:val="26"/>
          <w:lang w:eastAsia="ar-SA"/>
        </w:rPr>
        <w:t xml:space="preserve">Глава Администрации </w:t>
      </w:r>
    </w:p>
    <w:p w:rsidR="000E715F" w:rsidRPr="002C6412" w:rsidRDefault="000E715F" w:rsidP="000E715F">
      <w:pPr>
        <w:pStyle w:val="ConsPlusNonformat"/>
        <w:rPr>
          <w:rFonts w:ascii="Times New Roman" w:hAnsi="Times New Roman" w:cs="Times New Roman"/>
          <w:sz w:val="26"/>
          <w:szCs w:val="26"/>
          <w:lang w:eastAsia="ar-SA"/>
        </w:rPr>
      </w:pPr>
      <w:r w:rsidRPr="002C6412">
        <w:rPr>
          <w:rFonts w:ascii="Times New Roman" w:hAnsi="Times New Roman" w:cs="Times New Roman"/>
          <w:sz w:val="26"/>
          <w:szCs w:val="26"/>
          <w:lang w:eastAsia="ar-SA"/>
        </w:rPr>
        <w:t xml:space="preserve">Нижнебыковского сельского поселения                                  </w:t>
      </w:r>
      <w:r w:rsidR="00576D52">
        <w:rPr>
          <w:rFonts w:ascii="Times New Roman" w:hAnsi="Times New Roman" w:cs="Times New Roman"/>
          <w:sz w:val="26"/>
          <w:szCs w:val="26"/>
          <w:lang w:eastAsia="ar-SA"/>
        </w:rPr>
        <w:t xml:space="preserve">                    </w:t>
      </w:r>
      <w:r w:rsidRPr="002C6412">
        <w:rPr>
          <w:rFonts w:ascii="Times New Roman" w:hAnsi="Times New Roman" w:cs="Times New Roman"/>
          <w:sz w:val="26"/>
          <w:szCs w:val="26"/>
          <w:lang w:eastAsia="ar-SA"/>
        </w:rPr>
        <w:t xml:space="preserve"> К.Ф.Венцов</w:t>
      </w:r>
    </w:p>
    <w:p w:rsidR="000E715F" w:rsidRDefault="000E715F" w:rsidP="000E715F">
      <w:pPr>
        <w:pStyle w:val="ConsPlusNonformat"/>
        <w:rPr>
          <w:rFonts w:ascii="Times New Roman" w:hAnsi="Times New Roman" w:cs="Times New Roman"/>
          <w:sz w:val="26"/>
          <w:szCs w:val="26"/>
          <w:lang w:eastAsia="ar-SA"/>
        </w:rPr>
      </w:pPr>
    </w:p>
    <w:p w:rsidR="000E715F" w:rsidRDefault="000E715F" w:rsidP="000E715F">
      <w:pPr>
        <w:pStyle w:val="ConsPlusNonformat"/>
        <w:rPr>
          <w:rFonts w:ascii="Times New Roman" w:hAnsi="Times New Roman" w:cs="Times New Roman"/>
          <w:sz w:val="26"/>
          <w:szCs w:val="26"/>
          <w:lang w:eastAsia="ar-SA"/>
        </w:rPr>
      </w:pPr>
    </w:p>
    <w:p w:rsidR="000E715F" w:rsidRDefault="000E715F" w:rsidP="000E715F">
      <w:pPr>
        <w:pStyle w:val="ConsPlusNonformat"/>
        <w:rPr>
          <w:rFonts w:ascii="Times New Roman" w:hAnsi="Times New Roman" w:cs="Times New Roman"/>
          <w:sz w:val="26"/>
          <w:szCs w:val="26"/>
          <w:lang w:eastAsia="ar-SA"/>
        </w:rPr>
      </w:pPr>
    </w:p>
    <w:p w:rsidR="000E715F" w:rsidRDefault="000E715F" w:rsidP="000E715F">
      <w:pPr>
        <w:pStyle w:val="ConsPlusNonformat"/>
        <w:rPr>
          <w:rFonts w:ascii="Times New Roman" w:hAnsi="Times New Roman" w:cs="Times New Roman"/>
          <w:sz w:val="26"/>
          <w:szCs w:val="26"/>
          <w:lang w:eastAsia="ar-SA"/>
        </w:rPr>
      </w:pPr>
    </w:p>
    <w:p w:rsidR="000E715F" w:rsidRDefault="000E715F" w:rsidP="000E715F">
      <w:pPr>
        <w:pStyle w:val="ConsPlusNonformat"/>
        <w:rPr>
          <w:rFonts w:ascii="Times New Roman" w:hAnsi="Times New Roman" w:cs="Times New Roman"/>
          <w:sz w:val="26"/>
          <w:szCs w:val="26"/>
          <w:lang w:eastAsia="ar-SA"/>
        </w:rPr>
      </w:pPr>
    </w:p>
    <w:p w:rsidR="000E715F" w:rsidRDefault="000E715F" w:rsidP="000E715F">
      <w:pPr>
        <w:pStyle w:val="ConsPlusNonformat"/>
        <w:rPr>
          <w:rFonts w:ascii="Times New Roman" w:hAnsi="Times New Roman" w:cs="Times New Roman"/>
          <w:sz w:val="26"/>
          <w:szCs w:val="26"/>
          <w:lang w:eastAsia="ar-SA"/>
        </w:rPr>
      </w:pPr>
    </w:p>
    <w:p w:rsidR="000E715F" w:rsidRDefault="000E715F" w:rsidP="000E715F">
      <w:pPr>
        <w:pStyle w:val="ConsPlusNonformat"/>
        <w:rPr>
          <w:rFonts w:ascii="Times New Roman" w:hAnsi="Times New Roman" w:cs="Times New Roman"/>
          <w:sz w:val="26"/>
          <w:szCs w:val="26"/>
          <w:lang w:eastAsia="ar-SA"/>
        </w:rPr>
      </w:pPr>
    </w:p>
    <w:p w:rsidR="000E715F" w:rsidRDefault="000E715F" w:rsidP="000E715F">
      <w:pPr>
        <w:pStyle w:val="ConsPlusNonformat"/>
        <w:rPr>
          <w:rFonts w:ascii="Times New Roman" w:hAnsi="Times New Roman" w:cs="Times New Roman"/>
          <w:sz w:val="26"/>
          <w:szCs w:val="26"/>
          <w:lang w:eastAsia="ar-SA"/>
        </w:rPr>
      </w:pPr>
    </w:p>
    <w:p w:rsidR="000E715F" w:rsidRDefault="000E715F" w:rsidP="000E715F">
      <w:pPr>
        <w:pStyle w:val="ConsPlusNonformat"/>
        <w:rPr>
          <w:rFonts w:ascii="Times New Roman" w:hAnsi="Times New Roman" w:cs="Times New Roman"/>
          <w:sz w:val="26"/>
          <w:szCs w:val="26"/>
          <w:lang w:eastAsia="ar-SA"/>
        </w:rPr>
      </w:pPr>
    </w:p>
    <w:p w:rsidR="000E715F" w:rsidRDefault="000E715F" w:rsidP="000E715F">
      <w:pPr>
        <w:pStyle w:val="ConsPlusNonformat"/>
        <w:rPr>
          <w:rFonts w:ascii="Times New Roman" w:hAnsi="Times New Roman" w:cs="Times New Roman"/>
          <w:sz w:val="26"/>
          <w:szCs w:val="26"/>
          <w:lang w:eastAsia="ar-SA"/>
        </w:rPr>
      </w:pPr>
    </w:p>
    <w:p w:rsidR="000E715F" w:rsidRDefault="000E715F" w:rsidP="000E715F">
      <w:pPr>
        <w:pStyle w:val="ConsPlusNonformat"/>
        <w:rPr>
          <w:rFonts w:ascii="Times New Roman" w:hAnsi="Times New Roman" w:cs="Times New Roman"/>
          <w:sz w:val="26"/>
          <w:szCs w:val="26"/>
          <w:lang w:eastAsia="ar-SA"/>
        </w:rPr>
      </w:pPr>
    </w:p>
    <w:p w:rsidR="000E715F" w:rsidRPr="002C6412" w:rsidRDefault="000E715F" w:rsidP="000E715F">
      <w:pPr>
        <w:pStyle w:val="ConsPlusNonformat"/>
        <w:rPr>
          <w:rFonts w:ascii="Times New Roman" w:hAnsi="Times New Roman" w:cs="Times New Roman"/>
          <w:sz w:val="26"/>
          <w:szCs w:val="26"/>
          <w:lang w:eastAsia="ar-SA"/>
        </w:rPr>
      </w:pPr>
    </w:p>
    <w:sectPr w:rsidR="000E715F" w:rsidRPr="002C6412" w:rsidSect="007C5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0CAE"/>
    <w:rsid w:val="000E715F"/>
    <w:rsid w:val="00156EFD"/>
    <w:rsid w:val="00256B58"/>
    <w:rsid w:val="004A10C8"/>
    <w:rsid w:val="00576D52"/>
    <w:rsid w:val="007C5039"/>
    <w:rsid w:val="00862E55"/>
    <w:rsid w:val="009C2E8C"/>
    <w:rsid w:val="00C04446"/>
    <w:rsid w:val="00D90CAE"/>
    <w:rsid w:val="00EF6B9A"/>
    <w:rsid w:val="00FB3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0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0CAE"/>
    <w:pPr>
      <w:spacing w:after="0" w:line="240" w:lineRule="auto"/>
    </w:pPr>
  </w:style>
  <w:style w:type="paragraph" w:customStyle="1" w:styleId="ConsPlusCell">
    <w:name w:val="ConsPlusCell"/>
    <w:link w:val="ConsPlusCell0"/>
    <w:rsid w:val="00862E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Cell0">
    <w:name w:val="ConsPlusCell Знак"/>
    <w:link w:val="ConsPlusCell"/>
    <w:rsid w:val="00862E55"/>
    <w:rPr>
      <w:rFonts w:ascii="Arial" w:eastAsia="Times New Roman" w:hAnsi="Arial" w:cs="Arial"/>
      <w:sz w:val="20"/>
      <w:szCs w:val="20"/>
    </w:rPr>
  </w:style>
  <w:style w:type="paragraph" w:customStyle="1" w:styleId="21">
    <w:name w:val="Основной текст 21"/>
    <w:basedOn w:val="a"/>
    <w:rsid w:val="00FB3C5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link w:val="ConsPlusNonformat0"/>
    <w:rsid w:val="000E715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ConsPlusNonformat0">
    <w:name w:val="ConsPlusNonformat Знак"/>
    <w:link w:val="ConsPlusNonformat"/>
    <w:locked/>
    <w:rsid w:val="000E715F"/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9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2019-08-15T06:22:00Z</dcterms:created>
  <dcterms:modified xsi:type="dcterms:W3CDTF">2022-07-12T08:17:00Z</dcterms:modified>
</cp:coreProperties>
</file>