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E" w:rsidRPr="00D27588" w:rsidRDefault="006050EE" w:rsidP="006050EE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7588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6050EE" w:rsidRPr="00D27588" w:rsidRDefault="006050EE" w:rsidP="006050EE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7588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6050EE" w:rsidRPr="00D27588" w:rsidRDefault="006050EE" w:rsidP="006050EE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7588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6050EE" w:rsidRDefault="006050EE" w:rsidP="00BB0DCA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758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НИЖНЕБЫКОВСКОЕ СЕЛЬСКОЕ ПОСЕЛЕНИЕ</w:t>
      </w:r>
      <w:r w:rsidRPr="00D27588">
        <w:rPr>
          <w:rFonts w:ascii="Times New Roman" w:hAnsi="Times New Roman"/>
          <w:b w:val="0"/>
          <w:sz w:val="28"/>
          <w:szCs w:val="28"/>
        </w:rPr>
        <w:t>»</w:t>
      </w:r>
    </w:p>
    <w:p w:rsidR="006050EE" w:rsidRDefault="006050EE" w:rsidP="006050EE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7588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НИЖНЕБЫКОВСКОГО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ПОСЛЕНИЯ </w:t>
      </w:r>
    </w:p>
    <w:p w:rsidR="006050EE" w:rsidRDefault="006050EE" w:rsidP="006050EE">
      <w:pPr>
        <w:jc w:val="center"/>
      </w:pPr>
    </w:p>
    <w:p w:rsidR="006050EE" w:rsidRPr="006050EE" w:rsidRDefault="006050EE" w:rsidP="0060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0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50EE" w:rsidRDefault="006050EE" w:rsidP="006050EE">
      <w:pPr>
        <w:rPr>
          <w:sz w:val="16"/>
          <w:szCs w:val="16"/>
        </w:rPr>
      </w:pPr>
    </w:p>
    <w:p w:rsidR="006050EE" w:rsidRPr="006050EE" w:rsidRDefault="000F59F5" w:rsidP="00BB0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050EE" w:rsidRPr="0060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6050EE" w:rsidRPr="0060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6050EE" w:rsidRPr="006050EE">
        <w:rPr>
          <w:rFonts w:ascii="Times New Roman" w:hAnsi="Times New Roman" w:cs="Times New Roman"/>
          <w:sz w:val="28"/>
          <w:szCs w:val="28"/>
        </w:rPr>
        <w:t>г.</w:t>
      </w:r>
      <w:r w:rsidR="006050EE" w:rsidRPr="006050EE">
        <w:rPr>
          <w:rFonts w:ascii="Times New Roman" w:hAnsi="Times New Roman" w:cs="Times New Roman"/>
          <w:bCs/>
          <w:sz w:val="28"/>
          <w:szCs w:val="28"/>
        </w:rPr>
        <w:tab/>
      </w:r>
      <w:r w:rsidR="006050EE" w:rsidRPr="006050EE">
        <w:rPr>
          <w:rFonts w:ascii="Times New Roman" w:hAnsi="Times New Roman" w:cs="Times New Roman"/>
          <w:bCs/>
          <w:sz w:val="28"/>
          <w:szCs w:val="28"/>
        </w:rPr>
        <w:tab/>
      </w:r>
      <w:r w:rsidR="006050EE" w:rsidRPr="006050EE">
        <w:rPr>
          <w:rFonts w:ascii="Times New Roman" w:hAnsi="Times New Roman" w:cs="Times New Roman"/>
          <w:bCs/>
          <w:sz w:val="28"/>
          <w:szCs w:val="28"/>
        </w:rPr>
        <w:tab/>
      </w:r>
      <w:r w:rsidR="006050EE" w:rsidRPr="006050EE">
        <w:rPr>
          <w:rFonts w:ascii="Times New Roman" w:hAnsi="Times New Roman" w:cs="Times New Roman"/>
          <w:bCs/>
          <w:sz w:val="28"/>
          <w:szCs w:val="28"/>
        </w:rPr>
        <w:tab/>
      </w:r>
      <w:r w:rsidR="006050EE" w:rsidRPr="006050EE">
        <w:rPr>
          <w:rFonts w:ascii="Times New Roman" w:hAnsi="Times New Roman" w:cs="Times New Roman"/>
          <w:bCs/>
          <w:sz w:val="28"/>
          <w:szCs w:val="28"/>
        </w:rPr>
        <w:tab/>
      </w:r>
      <w:r w:rsidR="006050EE" w:rsidRPr="006050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="006050EE" w:rsidRPr="006050EE">
        <w:rPr>
          <w:rFonts w:ascii="Times New Roman" w:hAnsi="Times New Roman" w:cs="Times New Roman"/>
          <w:sz w:val="28"/>
          <w:szCs w:val="28"/>
        </w:rPr>
        <w:tab/>
      </w:r>
      <w:r w:rsidR="006050EE" w:rsidRPr="006050EE">
        <w:rPr>
          <w:rFonts w:ascii="Times New Roman" w:hAnsi="Times New Roman" w:cs="Times New Roman"/>
          <w:sz w:val="28"/>
          <w:szCs w:val="28"/>
        </w:rPr>
        <w:tab/>
        <w:t xml:space="preserve">               х</w:t>
      </w:r>
      <w:proofErr w:type="gramStart"/>
      <w:r w:rsidR="006050EE" w:rsidRPr="006050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050EE" w:rsidRPr="006050EE">
        <w:rPr>
          <w:rFonts w:ascii="Times New Roman" w:hAnsi="Times New Roman" w:cs="Times New Roman"/>
          <w:sz w:val="28"/>
          <w:szCs w:val="28"/>
        </w:rPr>
        <w:t>ыковский</w:t>
      </w:r>
    </w:p>
    <w:p w:rsidR="006050EE" w:rsidRDefault="006050EE" w:rsidP="00BB0DCA">
      <w:pPr>
        <w:pStyle w:val="a3"/>
        <w:ind w:right="5165"/>
      </w:pPr>
      <w:r>
        <w:t>О внесении изменений в а</w:t>
      </w:r>
      <w:r w:rsidRPr="00B3453B">
        <w:t>дминистративн</w:t>
      </w:r>
      <w:r>
        <w:t xml:space="preserve">ый </w:t>
      </w:r>
      <w:r w:rsidRPr="00B3453B">
        <w:t xml:space="preserve">регламент по предоставлению </w:t>
      </w:r>
      <w:r w:rsidRPr="002B3007">
        <w:t>муниципальной услуги «Предоставление гражданам,</w:t>
      </w:r>
      <w:r>
        <w:t xml:space="preserve"> </w:t>
      </w:r>
      <w:r w:rsidRPr="002B3007">
        <w:t>имеющим трех и более детей, в собственность бесплатно</w:t>
      </w:r>
      <w:r>
        <w:t xml:space="preserve"> </w:t>
      </w:r>
      <w:r w:rsidRPr="002B3007">
        <w:t>земельных участков</w:t>
      </w:r>
      <w:r w:rsidR="00BB0DCA">
        <w:t xml:space="preserve">» </w:t>
      </w:r>
      <w:r>
        <w:t>утвержденный</w:t>
      </w:r>
      <w:r w:rsidRPr="00505443">
        <w:t xml:space="preserve"> </w:t>
      </w:r>
      <w:r w:rsidR="00BB0DCA">
        <w:t xml:space="preserve">постановлением </w:t>
      </w:r>
      <w:r>
        <w:t>главы ад</w:t>
      </w:r>
      <w:r w:rsidR="000F59F5">
        <w:t>министрации Нижнебыковского</w:t>
      </w:r>
      <w:r>
        <w:t xml:space="preserve"> сельского поселения Верхнед</w:t>
      </w:r>
      <w:r w:rsidR="00BB0DCA">
        <w:t xml:space="preserve">онского района  </w:t>
      </w:r>
      <w:r>
        <w:t>от</w:t>
      </w:r>
      <w:r w:rsidR="00BB0DCA">
        <w:t xml:space="preserve"> </w:t>
      </w:r>
      <w:r w:rsidR="000F59F5">
        <w:t>29.09.2015 № 48/1</w:t>
      </w:r>
    </w:p>
    <w:p w:rsidR="006050EE" w:rsidRPr="004D720E" w:rsidRDefault="006050EE" w:rsidP="006050EE">
      <w:pPr>
        <w:widowControl w:val="0"/>
        <w:jc w:val="both"/>
        <w:rPr>
          <w:sz w:val="16"/>
          <w:szCs w:val="16"/>
        </w:rPr>
      </w:pPr>
    </w:p>
    <w:p w:rsidR="006050EE" w:rsidRPr="000F59F5" w:rsidRDefault="006050EE" w:rsidP="006050E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F5">
        <w:rPr>
          <w:rFonts w:ascii="Times New Roman" w:hAnsi="Times New Roman" w:cs="Times New Roman"/>
          <w:color w:val="000000"/>
          <w:sz w:val="28"/>
          <w:szCs w:val="28"/>
        </w:rPr>
        <w:t>Рассмотрев внесенный прокуратурой Верхнедонского района модельный акт, в</w:t>
      </w:r>
      <w:r w:rsidRPr="000F59F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Российской Федерации от 27.07.2010 № 210-ФЗ «Об организации предоставления государственных и муниципальных услуг»</w:t>
      </w:r>
    </w:p>
    <w:p w:rsidR="006050EE" w:rsidRPr="004C68BF" w:rsidRDefault="006050EE" w:rsidP="006050EE">
      <w:pPr>
        <w:pStyle w:val="2"/>
        <w:rPr>
          <w:bCs/>
          <w:sz w:val="28"/>
          <w:szCs w:val="28"/>
        </w:rPr>
      </w:pPr>
      <w:r w:rsidRPr="004C68BF">
        <w:rPr>
          <w:bCs/>
          <w:sz w:val="28"/>
          <w:szCs w:val="28"/>
        </w:rPr>
        <w:t>ПОСТАНОВЛЯЮ:</w:t>
      </w:r>
    </w:p>
    <w:p w:rsidR="006050EE" w:rsidRPr="00BF2907" w:rsidRDefault="006050EE" w:rsidP="006050EE"/>
    <w:p w:rsidR="006050EE" w:rsidRDefault="006050EE" w:rsidP="006050EE">
      <w:pPr>
        <w:pStyle w:val="a3"/>
        <w:ind w:right="-55" w:firstLine="708"/>
        <w:jc w:val="both"/>
      </w:pPr>
      <w:r w:rsidRPr="004D720E">
        <w:t xml:space="preserve">1. </w:t>
      </w:r>
      <w:r>
        <w:t>Внести изменения в а</w:t>
      </w:r>
      <w:r w:rsidRPr="00B3453B">
        <w:t>дминистративн</w:t>
      </w:r>
      <w:r>
        <w:t xml:space="preserve">ый </w:t>
      </w:r>
      <w:r w:rsidRPr="00B3453B">
        <w:t xml:space="preserve">регламент по предоставлению </w:t>
      </w:r>
      <w:r w:rsidRPr="002B3007">
        <w:t>муниципальной услуги «Предоставление гражданам,</w:t>
      </w:r>
      <w:r>
        <w:t xml:space="preserve"> </w:t>
      </w:r>
      <w:r w:rsidRPr="002B3007">
        <w:t>имеющим трех и более детей, в собственность бесплатно</w:t>
      </w:r>
      <w:r>
        <w:t xml:space="preserve"> </w:t>
      </w:r>
      <w:r w:rsidRPr="002B3007">
        <w:t>земельных участков</w:t>
      </w:r>
      <w:r>
        <w:t>» утвержденный</w:t>
      </w:r>
      <w:r w:rsidRPr="00505443">
        <w:t xml:space="preserve"> </w:t>
      </w:r>
      <w:r>
        <w:t>постановле</w:t>
      </w:r>
      <w:r w:rsidR="000F59F5">
        <w:t>нием главы администрации Нижнебыковского</w:t>
      </w:r>
      <w:r>
        <w:t xml:space="preserve"> сельского поселения Верхнедонского рай</w:t>
      </w:r>
      <w:r w:rsidR="000F59F5">
        <w:t>она от29.05.2015№ 48/1</w:t>
      </w:r>
      <w:r>
        <w:t>, следующие изменения.</w:t>
      </w:r>
    </w:p>
    <w:p w:rsidR="006050EE" w:rsidRDefault="006050EE" w:rsidP="006050EE">
      <w:pPr>
        <w:pStyle w:val="a3"/>
        <w:tabs>
          <w:tab w:val="left" w:pos="709"/>
        </w:tabs>
        <w:ind w:firstLine="567"/>
        <w:jc w:val="both"/>
      </w:pPr>
      <w:r>
        <w:t>1.1. Пункт 2.6.3 раздела 2 административного регламента – исключить.</w:t>
      </w:r>
    </w:p>
    <w:p w:rsidR="006050EE" w:rsidRDefault="006050EE" w:rsidP="006050EE">
      <w:pPr>
        <w:pStyle w:val="a3"/>
        <w:tabs>
          <w:tab w:val="left" w:pos="709"/>
        </w:tabs>
        <w:ind w:firstLine="567"/>
        <w:jc w:val="both"/>
      </w:pPr>
      <w:r>
        <w:t>1.2. Раздел 2 административного регламента дополнить пунктом 2.14. следующего содержания.</w:t>
      </w:r>
    </w:p>
    <w:p w:rsidR="006050EE" w:rsidRPr="006D78F0" w:rsidRDefault="006050EE" w:rsidP="006050EE">
      <w:pPr>
        <w:pStyle w:val="a3"/>
        <w:ind w:right="-55" w:firstLine="708"/>
        <w:jc w:val="both"/>
      </w:pPr>
      <w:r w:rsidRPr="006D78F0">
        <w:t xml:space="preserve">Предоставление муниципальной услуги осуществляется в отдельных специально оборудованных помещениях и залах обслуживания (информационных залах) – местах предоставления государственной услуги, обеспечивающих беспрепятственный доступ граждан. 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6D78F0">
        <w:t xml:space="preserve">На </w:t>
      </w:r>
      <w:r w:rsidRPr="006D78F0">
        <w:lastRenderedPageBreak/>
        <w:t xml:space="preserve">территории, прилегающей к месторасположению здания, оборудуются места для парковки автотранспортных средств, в том числе с обязательным выделением мест для автотранспорта, в котором перевозят инвалида, либо управляемого водителем с ограниченными возможностями, для обеспечения возможности посадки в транспортное средство и высадки из него перед входом в объект, в том числе с использованием </w:t>
      </w:r>
      <w:proofErr w:type="spellStart"/>
      <w:r w:rsidRPr="006D78F0">
        <w:t>креслаколяски</w:t>
      </w:r>
      <w:proofErr w:type="spellEnd"/>
      <w:r w:rsidRPr="006D78F0">
        <w:t xml:space="preserve"> и, при необходимости, с помощью работников объекта.</w:t>
      </w:r>
      <w:proofErr w:type="gramEnd"/>
      <w:r w:rsidRPr="006D78F0">
        <w:t xml:space="preserve"> Места парковки для инвалидов оборудуются в соответствии с ГОСТ </w:t>
      </w:r>
      <w:proofErr w:type="gramStart"/>
      <w:r w:rsidRPr="006D78F0">
        <w:t>Р</w:t>
      </w:r>
      <w:proofErr w:type="gramEnd"/>
      <w:r w:rsidRPr="006D78F0">
        <w:t xml:space="preserve">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6D78F0">
        <w:t>Р</w:t>
      </w:r>
      <w:proofErr w:type="gramEnd"/>
      <w:r w:rsidRPr="006D78F0">
        <w:t xml:space="preserve">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№ 1, 2), а также СП 113.13330.2012 «Стоянки автомобилей. Актуализированная редакция </w:t>
      </w:r>
      <w:proofErr w:type="spellStart"/>
      <w:r w:rsidRPr="006D78F0">
        <w:t>СНиП</w:t>
      </w:r>
      <w:proofErr w:type="spellEnd"/>
      <w:r w:rsidRPr="006D78F0">
        <w:t xml:space="preserve"> 21-02-99* (с Изменением № 1)». Входы в здание и помещения для предоставления муниципальной услуги оборудуются с учетом обеспечения условия индивидуальной мобильности инвалидов, включая инвалидов, использующих кресла–коляски и возможности для самостоятельного их передвижения по объекту: кнопками вызова персонала; адаптированными лифтами (при наличии); поручнями, пандусами (стационарными, переносными), подъемными платформами (аппарелями) в соответствии с ГОСТ </w:t>
      </w:r>
      <w:proofErr w:type="gramStart"/>
      <w:r w:rsidRPr="006D78F0">
        <w:t>Р</w:t>
      </w:r>
      <w:proofErr w:type="gramEnd"/>
      <w:r w:rsidRPr="006D78F0">
        <w:t xml:space="preserve"> 51261-99 «Устройства опорные стационарные реабилитационные. Типы и технические требования»; доступными входными группами и доступными санитарно-гигиенические помещениями с достаточной шириной дверных проемов в стенах, лестничных маршей, площадок в соответствии с СП 59.13330.2012 «Доступность зданий и 14 сооружений для </w:t>
      </w:r>
      <w:proofErr w:type="spellStart"/>
      <w:r w:rsidRPr="006D78F0">
        <w:t>маломобильных</w:t>
      </w:r>
      <w:proofErr w:type="spellEnd"/>
      <w:r w:rsidRPr="006D78F0">
        <w:t xml:space="preserve"> групп населения. Актуализированная редакция </w:t>
      </w:r>
      <w:proofErr w:type="spellStart"/>
      <w:r w:rsidRPr="006D78F0">
        <w:t>СНиП</w:t>
      </w:r>
      <w:proofErr w:type="spellEnd"/>
      <w:r w:rsidRPr="006D78F0">
        <w:t xml:space="preserve"> 35-01-2001». Вход и выход из здания, в котором предоставляются государственные услуги, оборудуются соответствующими указателями с автономными источниками бесперебойного питания в соответствии с СП 1.13130.2009 «Системы противопожарной защиты. Эвакуационные пути и выходы (с Изменением № 1)». </w:t>
      </w:r>
      <w:proofErr w:type="gramStart"/>
      <w:r w:rsidRPr="006D78F0">
        <w:t xml:space="preserve">Принимаются меры по: надлежащему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обеспечению возможности самостоятельного передвижения инвалидов по территории здания в целях доступа к месту предоставления услуги, в том числе с помощью работников, предоставляющих услуги, </w:t>
      </w:r>
      <w:proofErr w:type="spellStart"/>
      <w:r w:rsidRPr="006D78F0">
        <w:t>ассистивных</w:t>
      </w:r>
      <w:proofErr w:type="spellEnd"/>
      <w:r w:rsidRPr="006D78F0">
        <w:t xml:space="preserve"> и вспомогательных технологий, а также сменного кресла-коляски;</w:t>
      </w:r>
      <w:proofErr w:type="gramEnd"/>
      <w:r w:rsidRPr="006D78F0">
        <w:t xml:space="preserve"> </w:t>
      </w:r>
      <w:proofErr w:type="gramStart"/>
      <w:r w:rsidRPr="006D78F0">
        <w:t xml:space="preserve">сопровождению инвалидов, имеющих стойкие нарушения функции зрения и самостоятельного передвижения по территории объекта; обеспечению допуска в здание, в котором предоставляются муниципальные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6D78F0">
          <w:t>2015 г</w:t>
        </w:r>
      </w:smartTag>
      <w:r w:rsidRPr="006D78F0">
        <w:t>. № 386н (зарегистрирован Министерством юстиции</w:t>
      </w:r>
      <w:proofErr w:type="gramEnd"/>
      <w:r w:rsidRPr="006D78F0">
        <w:t xml:space="preserve"> </w:t>
      </w:r>
      <w:proofErr w:type="gramStart"/>
      <w:r w:rsidRPr="006D78F0">
        <w:t xml:space="preserve">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6D78F0">
          <w:t>2015 г</w:t>
        </w:r>
      </w:smartTag>
      <w:r w:rsidRPr="006D78F0">
        <w:t xml:space="preserve">., регистрационный № 38115); предоставлению инвалидам по слуху, при необходимости, услуги с использованием русского жестового языка, включая обеспечение допуска в здание </w:t>
      </w:r>
      <w:proofErr w:type="spellStart"/>
      <w:r w:rsidRPr="006D78F0">
        <w:t>сурдопереводчика</w:t>
      </w:r>
      <w:proofErr w:type="spellEnd"/>
      <w:r w:rsidRPr="006D78F0">
        <w:t xml:space="preserve">, </w:t>
      </w:r>
      <w:proofErr w:type="spellStart"/>
      <w:r w:rsidRPr="006D78F0">
        <w:t>тифлосурдопереводчика</w:t>
      </w:r>
      <w:proofErr w:type="spellEnd"/>
      <w:r w:rsidRPr="006D78F0">
        <w:t>;</w:t>
      </w:r>
      <w:proofErr w:type="gramEnd"/>
      <w:r w:rsidRPr="006D78F0">
        <w:t xml:space="preserve"> </w:t>
      </w:r>
      <w:proofErr w:type="gramStart"/>
      <w:r w:rsidRPr="006D78F0">
        <w:t xml:space="preserve">оказанию инвалидам </w:t>
      </w:r>
      <w:r w:rsidRPr="006D78F0">
        <w:lastRenderedPageBreak/>
        <w:t>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оказанию сотрудниками иной необходимой инвалидам помощи в преодолении барьеров, мешающих получению ими услуг наравне с другими лицами.</w:t>
      </w:r>
      <w:proofErr w:type="gramEnd"/>
      <w:r w:rsidRPr="006D78F0">
        <w:t xml:space="preserve">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6050EE" w:rsidRPr="006D78F0" w:rsidRDefault="006050EE" w:rsidP="006050EE">
      <w:pPr>
        <w:pStyle w:val="a3"/>
        <w:ind w:right="-55" w:firstLine="708"/>
        <w:jc w:val="both"/>
      </w:pPr>
      <w:proofErr w:type="gramStart"/>
      <w:r w:rsidRPr="006D78F0">
        <w:t>Для выполнения условий доступности 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  <w:r w:rsidRPr="006D78F0">
        <w:t xml:space="preserve"> Система информации в здании должна соответствовать требованиям ГОСТ </w:t>
      </w:r>
      <w:proofErr w:type="gramStart"/>
      <w:r w:rsidRPr="006D78F0">
        <w:t>Р</w:t>
      </w:r>
      <w:proofErr w:type="gramEnd"/>
      <w:r w:rsidRPr="006D78F0">
        <w:t xml:space="preserve"> 52875-2007 «Указатели тактильные наземные для инвалидов по зрению. Технические требования», ГОСТ </w:t>
      </w:r>
      <w:proofErr w:type="gramStart"/>
      <w:r w:rsidRPr="006D78F0">
        <w:t>Р</w:t>
      </w:r>
      <w:proofErr w:type="gramEnd"/>
      <w:r w:rsidRPr="006D78F0">
        <w:t xml:space="preserve"> 51671-2000 «Средства связи и информации технические общего пользования, доступные для инвалидов. Классификация. Требования доступности и безопасности» и ГОСТ </w:t>
      </w:r>
      <w:proofErr w:type="gramStart"/>
      <w:r w:rsidRPr="006D78F0">
        <w:t>Р</w:t>
      </w:r>
      <w:proofErr w:type="gramEnd"/>
      <w:r w:rsidRPr="006D78F0">
        <w:t xml:space="preserve"> 51264-99 «Средства связи, информатики и сигнализации реабилитационные электронные. Общие технические условия». Данная система должна также включать информацию о доступных маршрутах общественного транспорта для инвалидов и других </w:t>
      </w:r>
      <w:proofErr w:type="spellStart"/>
      <w:r w:rsidRPr="006D78F0">
        <w:t>маломобильных</w:t>
      </w:r>
      <w:proofErr w:type="spellEnd"/>
      <w:r w:rsidRPr="006D78F0">
        <w:t xml:space="preserve"> групп населения. </w:t>
      </w:r>
    </w:p>
    <w:p w:rsidR="006050EE" w:rsidRPr="006D78F0" w:rsidRDefault="006050EE" w:rsidP="006050EE">
      <w:pPr>
        <w:pStyle w:val="a3"/>
        <w:ind w:right="-55" w:firstLine="708"/>
        <w:jc w:val="both"/>
      </w:pPr>
      <w:r w:rsidRPr="006D78F0">
        <w:t>Места ожидания предоставления муниципальной услуги оборудуются стульями, кресельными секциями и скамьями (</w:t>
      </w:r>
      <w:proofErr w:type="spellStart"/>
      <w:r w:rsidRPr="006D78F0">
        <w:t>банкетками</w:t>
      </w:r>
      <w:proofErr w:type="spellEnd"/>
      <w:r w:rsidRPr="006D78F0">
        <w:t>). Места получения информации оборудуются информационными стендами, стульями и столами. Места для заполнения необходимых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принадлежностями. Места предоставления муниципальной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050EE" w:rsidRPr="006D78F0" w:rsidRDefault="006050EE" w:rsidP="006050EE">
      <w:pPr>
        <w:pStyle w:val="a3"/>
        <w:ind w:right="-55" w:firstLine="708"/>
        <w:jc w:val="both"/>
      </w:pPr>
      <w:r w:rsidRPr="006D78F0">
        <w:t>Рабочие места работников оказывающих услугу оснащаются настенными вывесками или настольными табличками с указанием фамилии, имени, отчества и должности.</w:t>
      </w:r>
    </w:p>
    <w:p w:rsidR="006050EE" w:rsidRDefault="006050EE" w:rsidP="006050EE">
      <w:pPr>
        <w:pStyle w:val="a3"/>
        <w:ind w:right="-55" w:firstLine="708"/>
        <w:jc w:val="both"/>
      </w:pPr>
      <w:r>
        <w:t>2</w:t>
      </w:r>
      <w:r w:rsidRPr="00511023">
        <w:t>. Настоящее постановление вступает в силу со дня его официального опубликования.</w:t>
      </w:r>
    </w:p>
    <w:p w:rsidR="006050EE" w:rsidRPr="000F59F5" w:rsidRDefault="006050EE" w:rsidP="00605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5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9F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050EE" w:rsidRPr="000F59F5" w:rsidRDefault="006050EE" w:rsidP="00605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0EE" w:rsidRPr="000F59F5" w:rsidRDefault="006050EE" w:rsidP="00605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59F5" w:rsidRPr="000F59F5">
        <w:rPr>
          <w:rFonts w:ascii="Times New Roman" w:hAnsi="Times New Roman" w:cs="Times New Roman"/>
          <w:sz w:val="28"/>
          <w:szCs w:val="28"/>
        </w:rPr>
        <w:t>А</w:t>
      </w:r>
      <w:r w:rsidRPr="000F59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A2908" w:rsidRPr="007E22AA" w:rsidRDefault="000F59F5" w:rsidP="007E22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F5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6050EE" w:rsidRPr="000F5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50EE" w:rsidRPr="000F59F5">
        <w:rPr>
          <w:rFonts w:ascii="Times New Roman" w:hAnsi="Times New Roman" w:cs="Times New Roman"/>
          <w:sz w:val="28"/>
          <w:szCs w:val="28"/>
        </w:rPr>
        <w:tab/>
      </w:r>
      <w:r w:rsidR="006050EE" w:rsidRPr="000F59F5">
        <w:rPr>
          <w:rFonts w:ascii="Times New Roman" w:hAnsi="Times New Roman" w:cs="Times New Roman"/>
          <w:sz w:val="28"/>
          <w:szCs w:val="28"/>
        </w:rPr>
        <w:tab/>
      </w:r>
      <w:r w:rsidRPr="000F59F5">
        <w:rPr>
          <w:rFonts w:ascii="Times New Roman" w:hAnsi="Times New Roman" w:cs="Times New Roman"/>
          <w:sz w:val="28"/>
          <w:szCs w:val="28"/>
        </w:rPr>
        <w:t xml:space="preserve">    К.Ф.венцов</w:t>
      </w:r>
      <w:r w:rsidR="006050EE" w:rsidRPr="000F59F5">
        <w:rPr>
          <w:rFonts w:ascii="Times New Roman" w:hAnsi="Times New Roman" w:cs="Times New Roman"/>
          <w:sz w:val="28"/>
          <w:szCs w:val="28"/>
        </w:rPr>
        <w:tab/>
      </w:r>
      <w:r w:rsidR="007E22A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4A2908" w:rsidRPr="007E22AA" w:rsidSect="007E22AA">
      <w:pgSz w:w="11907" w:h="16840"/>
      <w:pgMar w:top="1134" w:right="680" w:bottom="426" w:left="1474" w:header="851" w:footer="851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050EE"/>
    <w:rsid w:val="00030935"/>
    <w:rsid w:val="000F59F5"/>
    <w:rsid w:val="004A2908"/>
    <w:rsid w:val="006050EE"/>
    <w:rsid w:val="007E22AA"/>
    <w:rsid w:val="00B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5"/>
  </w:style>
  <w:style w:type="paragraph" w:styleId="2">
    <w:name w:val="heading 2"/>
    <w:basedOn w:val="a"/>
    <w:next w:val="a"/>
    <w:link w:val="20"/>
    <w:qFormat/>
    <w:rsid w:val="006050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050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0E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050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"/>
    <w:basedOn w:val="a"/>
    <w:rsid w:val="006050E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3">
    <w:name w:val="Body Text"/>
    <w:basedOn w:val="a"/>
    <w:link w:val="a4"/>
    <w:rsid w:val="006050EE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50EE"/>
    <w:rPr>
      <w:rFonts w:ascii="Times New Roman" w:eastAsia="Times New Roman" w:hAnsi="Times New Roman" w:cs="Times New Roman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Нижнебыковское с/п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2017-05-30T12:04:00Z</cp:lastPrinted>
  <dcterms:created xsi:type="dcterms:W3CDTF">2017-05-30T11:14:00Z</dcterms:created>
  <dcterms:modified xsi:type="dcterms:W3CDTF">2017-06-13T12:27:00Z</dcterms:modified>
</cp:coreProperties>
</file>