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РОССИЙСКАЯ ФЕДЕРАЦИЯ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РОСТОВСКАЯ ОБЛАСТЬ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ВЕРХНЕДОНСКОЙ РАЙОН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МУНИЦИПАЛЬНОЕ ОБРАЗОВАНИЕ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«НИЖНЕБЫКОВСКОЕ СЕЛЬСКОЕ ПОСЕЛЕНИЕ»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АДМИНИСТРАЦИЯ НИЖНЕБЫКОВСКОГО СЕЛЬСКОГО ПОСЕЛЕНИЯ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</w:p>
    <w:p w:rsidR="00190809" w:rsidRPr="00346FE7" w:rsidRDefault="00190809" w:rsidP="00190809">
      <w:pPr>
        <w:jc w:val="center"/>
        <w:rPr>
          <w:b/>
          <w:sz w:val="28"/>
          <w:szCs w:val="28"/>
        </w:rPr>
      </w:pPr>
      <w:r w:rsidRPr="00346FE7">
        <w:rPr>
          <w:b/>
          <w:sz w:val="28"/>
          <w:szCs w:val="28"/>
        </w:rPr>
        <w:t>ПОСТАНОВЛЕНИЕ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</w:p>
    <w:p w:rsidR="00190809" w:rsidRPr="00346FE7" w:rsidRDefault="00190809" w:rsidP="00190809">
      <w:pPr>
        <w:jc w:val="center"/>
        <w:rPr>
          <w:sz w:val="28"/>
          <w:szCs w:val="28"/>
        </w:rPr>
      </w:pPr>
    </w:p>
    <w:p w:rsidR="00190809" w:rsidRPr="002127BC" w:rsidRDefault="00D97374" w:rsidP="00190809">
      <w:pPr>
        <w:jc w:val="center"/>
        <w:rPr>
          <w:sz w:val="28"/>
          <w:szCs w:val="28"/>
        </w:rPr>
      </w:pPr>
      <w:r>
        <w:rPr>
          <w:sz w:val="28"/>
          <w:szCs w:val="28"/>
        </w:rPr>
        <w:t>24.08</w:t>
      </w:r>
      <w:r w:rsidR="0000231B">
        <w:rPr>
          <w:sz w:val="28"/>
          <w:szCs w:val="28"/>
        </w:rPr>
        <w:t>.</w:t>
      </w:r>
      <w:r w:rsidR="0000231B" w:rsidRPr="002127BC">
        <w:rPr>
          <w:sz w:val="28"/>
          <w:szCs w:val="28"/>
        </w:rPr>
        <w:t>202</w:t>
      </w:r>
      <w:r w:rsidR="008C104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190809" w:rsidRPr="002127B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190809" w:rsidRPr="002127BC">
        <w:rPr>
          <w:sz w:val="28"/>
          <w:szCs w:val="28"/>
        </w:rPr>
        <w:t xml:space="preserve">                                             № </w:t>
      </w:r>
      <w:r>
        <w:rPr>
          <w:sz w:val="28"/>
          <w:szCs w:val="28"/>
        </w:rPr>
        <w:t>46</w:t>
      </w:r>
      <w:r w:rsidR="00190809" w:rsidRPr="002127BC">
        <w:rPr>
          <w:color w:val="000000"/>
          <w:sz w:val="28"/>
          <w:szCs w:val="28"/>
        </w:rPr>
        <w:t xml:space="preserve"> </w:t>
      </w:r>
      <w:r w:rsidR="00190809" w:rsidRPr="002127BC">
        <w:rPr>
          <w:sz w:val="28"/>
          <w:szCs w:val="28"/>
        </w:rPr>
        <w:t xml:space="preserve">                                   х</w:t>
      </w:r>
      <w:proofErr w:type="gramStart"/>
      <w:r w:rsidR="00190809" w:rsidRPr="002127BC">
        <w:rPr>
          <w:sz w:val="28"/>
          <w:szCs w:val="28"/>
        </w:rPr>
        <w:t>.Б</w:t>
      </w:r>
      <w:proofErr w:type="gramEnd"/>
      <w:r w:rsidR="00190809" w:rsidRPr="002127BC">
        <w:rPr>
          <w:sz w:val="28"/>
          <w:szCs w:val="28"/>
        </w:rPr>
        <w:t>ыковский</w:t>
      </w:r>
    </w:p>
    <w:p w:rsidR="00190809" w:rsidRPr="002127BC" w:rsidRDefault="00190809" w:rsidP="00190809">
      <w:pPr>
        <w:jc w:val="center"/>
        <w:rPr>
          <w:sz w:val="28"/>
          <w:szCs w:val="28"/>
        </w:rPr>
      </w:pPr>
    </w:p>
    <w:p w:rsidR="00190809" w:rsidRPr="002127BC" w:rsidRDefault="00190809" w:rsidP="00190809">
      <w:pPr>
        <w:rPr>
          <w:sz w:val="28"/>
          <w:szCs w:val="28"/>
        </w:rPr>
      </w:pPr>
      <w:r w:rsidRPr="002127BC">
        <w:rPr>
          <w:sz w:val="28"/>
          <w:szCs w:val="28"/>
        </w:rPr>
        <w:t>О внесении изменений в постановление  Администрации</w:t>
      </w:r>
    </w:p>
    <w:p w:rsidR="00190809" w:rsidRPr="002127BC" w:rsidRDefault="00190809" w:rsidP="00190809">
      <w:pPr>
        <w:rPr>
          <w:sz w:val="28"/>
          <w:szCs w:val="28"/>
        </w:rPr>
      </w:pPr>
      <w:r w:rsidRPr="002127BC">
        <w:rPr>
          <w:sz w:val="28"/>
          <w:szCs w:val="28"/>
        </w:rPr>
        <w:t>Нижнебыковского се</w:t>
      </w:r>
      <w:r w:rsidR="006E3814">
        <w:rPr>
          <w:sz w:val="28"/>
          <w:szCs w:val="28"/>
        </w:rPr>
        <w:t xml:space="preserve">льского поселения  от </w:t>
      </w:r>
      <w:r w:rsidR="007F0ABE">
        <w:rPr>
          <w:sz w:val="28"/>
          <w:szCs w:val="28"/>
        </w:rPr>
        <w:t>28.12.2018</w:t>
      </w:r>
      <w:r w:rsidR="006E3814">
        <w:rPr>
          <w:sz w:val="28"/>
          <w:szCs w:val="28"/>
        </w:rPr>
        <w:t xml:space="preserve"> № </w:t>
      </w:r>
      <w:r w:rsidR="007F0ABE">
        <w:rPr>
          <w:sz w:val="28"/>
          <w:szCs w:val="28"/>
        </w:rPr>
        <w:t>106</w:t>
      </w:r>
    </w:p>
    <w:p w:rsidR="00190809" w:rsidRPr="002127BC" w:rsidRDefault="00190809" w:rsidP="00190809">
      <w:pPr>
        <w:rPr>
          <w:sz w:val="28"/>
          <w:szCs w:val="28"/>
        </w:rPr>
      </w:pPr>
    </w:p>
    <w:p w:rsidR="00190809" w:rsidRPr="002127BC" w:rsidRDefault="00190809" w:rsidP="0019080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27BC">
        <w:rPr>
          <w:rFonts w:ascii="Times New Roman" w:hAnsi="Times New Roman" w:cs="Times New Roman"/>
          <w:b w:val="0"/>
          <w:sz w:val="28"/>
          <w:szCs w:val="28"/>
        </w:rPr>
        <w:t xml:space="preserve">          В соответствии с Постановлением Администрации Нижнебыковского сельского поселения от 03.09.2018 № 68 « Об утверждении Порядка разработки, реализации и оценке эффективности муниципальных программ Нижнебыковского сельского поселения», в целях рационального использования  средств  бюджета Нижнебыковского сельского поселения Верхнедонского района </w:t>
      </w:r>
    </w:p>
    <w:p w:rsidR="00190809" w:rsidRPr="002127BC" w:rsidRDefault="00190809" w:rsidP="001908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27BC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190809" w:rsidRPr="002127BC" w:rsidRDefault="00190809" w:rsidP="00757B9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2127BC">
        <w:rPr>
          <w:sz w:val="28"/>
          <w:szCs w:val="28"/>
        </w:rPr>
        <w:t>1.  Внести в постановление Администрации Нижнебыковского с</w:t>
      </w:r>
      <w:r w:rsidR="006E3814">
        <w:rPr>
          <w:sz w:val="28"/>
          <w:szCs w:val="28"/>
        </w:rPr>
        <w:t xml:space="preserve">ельского поселения от </w:t>
      </w:r>
      <w:r w:rsidR="007F0ABE">
        <w:rPr>
          <w:sz w:val="28"/>
          <w:szCs w:val="28"/>
        </w:rPr>
        <w:t xml:space="preserve">28.12.2018 </w:t>
      </w:r>
      <w:r w:rsidR="006E3814">
        <w:rPr>
          <w:sz w:val="28"/>
          <w:szCs w:val="28"/>
        </w:rPr>
        <w:t xml:space="preserve"> № </w:t>
      </w:r>
      <w:r w:rsidR="007F0ABE">
        <w:rPr>
          <w:sz w:val="28"/>
          <w:szCs w:val="28"/>
        </w:rPr>
        <w:t>106</w:t>
      </w:r>
      <w:r w:rsidRPr="002127BC">
        <w:rPr>
          <w:sz w:val="28"/>
          <w:szCs w:val="28"/>
        </w:rPr>
        <w:t xml:space="preserve"> «</w:t>
      </w:r>
      <w:r w:rsidRPr="002127BC">
        <w:rPr>
          <w:kern w:val="2"/>
          <w:sz w:val="28"/>
          <w:szCs w:val="28"/>
        </w:rPr>
        <w:t xml:space="preserve">Об утверждении муниципальной программы Нижнебыковского сельского поселения «Муниципальная политика» </w:t>
      </w:r>
      <w:r w:rsidRPr="002127BC">
        <w:rPr>
          <w:sz w:val="28"/>
          <w:szCs w:val="28"/>
        </w:rPr>
        <w:t xml:space="preserve">следующие изменения: </w:t>
      </w:r>
    </w:p>
    <w:p w:rsidR="00190809" w:rsidRPr="002127BC" w:rsidRDefault="00190809" w:rsidP="00757B95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2127BC">
        <w:rPr>
          <w:color w:val="000000"/>
          <w:sz w:val="28"/>
          <w:szCs w:val="28"/>
        </w:rPr>
        <w:t xml:space="preserve">1.1.В приложении 1 к постановлению в паспорте Программы пункт «Ресурсное обеспечение муниципальной программы Нижнебыковского сельского поселения» изложить в новой редакции:  </w:t>
      </w: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414"/>
        <w:gridCol w:w="283"/>
        <w:gridCol w:w="6948"/>
      </w:tblGrid>
      <w:tr w:rsidR="00190809" w:rsidRPr="002127BC" w:rsidTr="00190809">
        <w:trPr>
          <w:jc w:val="center"/>
        </w:trPr>
        <w:tc>
          <w:tcPr>
            <w:tcW w:w="24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0809" w:rsidRPr="002127BC" w:rsidRDefault="00190809">
            <w:pPr>
              <w:suppressAutoHyphens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sz w:val="28"/>
                <w:szCs w:val="28"/>
              </w:rPr>
              <w:t>«Ресурсное обеспечение муниципальной программы Нижнебыковского сельского поселения»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190809" w:rsidRPr="002127BC" w:rsidRDefault="00190809">
            <w:pPr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9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 w:rsidP="00545CB3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2127BC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 </w:t>
            </w:r>
            <w:r w:rsidR="00D36607">
              <w:rPr>
                <w:color w:val="000000"/>
                <w:sz w:val="28"/>
                <w:szCs w:val="28"/>
              </w:rPr>
              <w:t>1704,2</w:t>
            </w:r>
            <w:r w:rsidRPr="002127BC">
              <w:rPr>
                <w:sz w:val="28"/>
                <w:szCs w:val="28"/>
              </w:rPr>
              <w:t xml:space="preserve"> </w:t>
            </w:r>
            <w:r w:rsidR="00602BB9">
              <w:rPr>
                <w:sz w:val="28"/>
                <w:szCs w:val="28"/>
              </w:rPr>
              <w:t xml:space="preserve"> </w:t>
            </w:r>
            <w:r w:rsidRPr="002127BC">
              <w:rPr>
                <w:sz w:val="28"/>
                <w:szCs w:val="28"/>
              </w:rPr>
              <w:t>тысяч рублей в том числе: по годам реализации из средств бюджета Нижнебыковского сельского поселения:</w:t>
            </w:r>
          </w:p>
          <w:p w:rsidR="00190809" w:rsidRPr="002127BC" w:rsidRDefault="00545CB3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2019 год – 135</w:t>
            </w:r>
            <w:r w:rsidR="00190809" w:rsidRPr="002127BC">
              <w:rPr>
                <w:sz w:val="28"/>
                <w:szCs w:val="28"/>
              </w:rPr>
              <w:t>,8 тыс. рублей</w:t>
            </w:r>
          </w:p>
          <w:p w:rsidR="00190809" w:rsidRPr="002127BC" w:rsidRDefault="000C55B1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2020 год – 175,0</w:t>
            </w:r>
            <w:r w:rsidR="00190809" w:rsidRPr="002127BC">
              <w:rPr>
                <w:sz w:val="28"/>
                <w:szCs w:val="28"/>
              </w:rPr>
              <w:t xml:space="preserve"> тыс. рублей</w:t>
            </w:r>
          </w:p>
          <w:p w:rsidR="00190809" w:rsidRPr="009219FB" w:rsidRDefault="00545CB3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9219FB">
              <w:rPr>
                <w:sz w:val="28"/>
                <w:szCs w:val="28"/>
              </w:rPr>
              <w:t>2021 г</w:t>
            </w:r>
            <w:r w:rsidR="004B7F3A" w:rsidRPr="009219FB">
              <w:rPr>
                <w:sz w:val="28"/>
                <w:szCs w:val="28"/>
              </w:rPr>
              <w:t xml:space="preserve">од – </w:t>
            </w:r>
            <w:r w:rsidR="006E3814" w:rsidRPr="009219FB">
              <w:rPr>
                <w:sz w:val="28"/>
                <w:szCs w:val="28"/>
              </w:rPr>
              <w:t>183</w:t>
            </w:r>
            <w:r w:rsidR="00602BB9" w:rsidRPr="009219FB">
              <w:rPr>
                <w:sz w:val="28"/>
                <w:szCs w:val="28"/>
              </w:rPr>
              <w:t>,8</w:t>
            </w:r>
            <w:r w:rsidRPr="009219FB">
              <w:rPr>
                <w:sz w:val="28"/>
                <w:szCs w:val="28"/>
              </w:rPr>
              <w:t xml:space="preserve"> </w:t>
            </w:r>
            <w:r w:rsidR="00190809" w:rsidRPr="009219FB">
              <w:rPr>
                <w:sz w:val="28"/>
                <w:szCs w:val="28"/>
              </w:rPr>
              <w:t>тыс. рублей</w:t>
            </w:r>
          </w:p>
          <w:p w:rsidR="00190809" w:rsidRPr="002127BC" w:rsidRDefault="006E3814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D36607">
              <w:rPr>
                <w:sz w:val="28"/>
                <w:szCs w:val="28"/>
              </w:rPr>
              <w:t>265,6</w:t>
            </w:r>
            <w:r w:rsidR="00190809" w:rsidRPr="002127BC">
              <w:rPr>
                <w:sz w:val="28"/>
                <w:szCs w:val="28"/>
              </w:rPr>
              <w:t xml:space="preserve"> тыс. рублей</w:t>
            </w:r>
          </w:p>
          <w:p w:rsidR="00190809" w:rsidRPr="002127BC" w:rsidRDefault="006E3814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98</w:t>
            </w:r>
            <w:r w:rsidR="00275A41" w:rsidRPr="002127BC">
              <w:rPr>
                <w:sz w:val="28"/>
                <w:szCs w:val="28"/>
              </w:rPr>
              <w:t>,0</w:t>
            </w:r>
            <w:r w:rsidR="00190809" w:rsidRPr="002127BC">
              <w:rPr>
                <w:sz w:val="28"/>
                <w:szCs w:val="28"/>
              </w:rPr>
              <w:t>,0 тыс. рублей</w:t>
            </w:r>
          </w:p>
          <w:p w:rsidR="00190809" w:rsidRPr="002127BC" w:rsidRDefault="006E3814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98</w:t>
            </w:r>
            <w:r w:rsidR="00190809" w:rsidRPr="002127BC">
              <w:rPr>
                <w:sz w:val="28"/>
                <w:szCs w:val="28"/>
              </w:rPr>
              <w:t>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2025 год – 130,0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2026 год – 114,0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2027 год – 114,0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2028 год – 154,0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2029 год – 114,0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2030 год – 122,0 тыс. рублей</w:t>
            </w:r>
          </w:p>
          <w:p w:rsidR="00190809" w:rsidRPr="002127BC" w:rsidRDefault="0019080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190809" w:rsidRPr="002127BC" w:rsidRDefault="00190809">
            <w:pPr>
              <w:suppressAutoHyphens/>
              <w:jc w:val="both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190809" w:rsidRPr="002127BC" w:rsidRDefault="00190809" w:rsidP="00190809">
      <w:pPr>
        <w:ind w:firstLine="708"/>
        <w:jc w:val="both"/>
        <w:rPr>
          <w:sz w:val="28"/>
          <w:szCs w:val="28"/>
          <w:lang w:eastAsia="ar-SA"/>
        </w:rPr>
      </w:pPr>
    </w:p>
    <w:p w:rsidR="00190809" w:rsidRPr="002127BC" w:rsidRDefault="00190809" w:rsidP="00190809">
      <w:pPr>
        <w:ind w:firstLine="708"/>
        <w:jc w:val="both"/>
        <w:rPr>
          <w:sz w:val="28"/>
          <w:szCs w:val="28"/>
        </w:rPr>
      </w:pPr>
    </w:p>
    <w:p w:rsidR="00190809" w:rsidRPr="002127BC" w:rsidRDefault="00190809" w:rsidP="00190809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2127BC">
        <w:rPr>
          <w:sz w:val="28"/>
          <w:szCs w:val="28"/>
        </w:rPr>
        <w:tab/>
      </w:r>
      <w:r w:rsidRPr="002127BC">
        <w:rPr>
          <w:color w:val="000000"/>
          <w:sz w:val="28"/>
          <w:szCs w:val="28"/>
        </w:rPr>
        <w:t>1.2. В приложении 1 к постановлению в паспорте подпрограммы  пункт «Ресурсное обеспечение подпрограммы» изложить в новой редакции:</w:t>
      </w:r>
    </w:p>
    <w:p w:rsidR="00190809" w:rsidRPr="002127BC" w:rsidRDefault="00190809" w:rsidP="00190809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275"/>
        <w:gridCol w:w="269"/>
        <w:gridCol w:w="7101"/>
      </w:tblGrid>
      <w:tr w:rsidR="00190809" w:rsidRPr="002127BC" w:rsidTr="00190809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0809" w:rsidRPr="002127BC" w:rsidRDefault="00190809">
            <w:pPr>
              <w:suppressAutoHyphens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190809" w:rsidRPr="002127BC" w:rsidRDefault="00190809">
            <w:pPr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127BC">
              <w:rPr>
                <w:sz w:val="28"/>
                <w:szCs w:val="28"/>
              </w:rPr>
              <w:t>объем средств бюджета Нижнебыковского сельского поселения, необходимый для финансирования подпрограммы, сос</w:t>
            </w:r>
            <w:r w:rsidR="00545CB3" w:rsidRPr="002127BC">
              <w:rPr>
                <w:sz w:val="28"/>
                <w:szCs w:val="28"/>
              </w:rPr>
              <w:t xml:space="preserve">тавляет на 2019 – 2030 годы </w:t>
            </w:r>
            <w:r w:rsidR="00D36607">
              <w:rPr>
                <w:color w:val="000000" w:themeColor="text1"/>
                <w:sz w:val="28"/>
                <w:szCs w:val="28"/>
              </w:rPr>
              <w:t>1704,2</w:t>
            </w:r>
            <w:r w:rsidR="00D973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127BC">
              <w:rPr>
                <w:sz w:val="28"/>
                <w:szCs w:val="28"/>
              </w:rPr>
              <w:t>тыс</w:t>
            </w:r>
            <w:r w:rsidR="00D97374">
              <w:rPr>
                <w:sz w:val="28"/>
                <w:szCs w:val="28"/>
              </w:rPr>
              <w:t>яч</w:t>
            </w:r>
            <w:r w:rsidRPr="002127BC">
              <w:rPr>
                <w:sz w:val="28"/>
                <w:szCs w:val="28"/>
              </w:rPr>
              <w:t xml:space="preserve"> рублей, в том числе:</w:t>
            </w:r>
          </w:p>
          <w:p w:rsidR="00190809" w:rsidRPr="002127BC" w:rsidRDefault="00190809">
            <w:pPr>
              <w:jc w:val="both"/>
              <w:rPr>
                <w:sz w:val="28"/>
                <w:szCs w:val="28"/>
                <w:lang w:eastAsia="ar-SA"/>
              </w:rPr>
            </w:pPr>
            <w:r w:rsidRPr="002127BC">
              <w:rPr>
                <w:sz w:val="28"/>
                <w:szCs w:val="28"/>
              </w:rPr>
              <w:t>по годам реализации из средств бюджета Нижнебыковского сельского поселения:</w:t>
            </w:r>
          </w:p>
          <w:p w:rsidR="00190809" w:rsidRPr="002127BC" w:rsidRDefault="00190809">
            <w:pPr>
              <w:jc w:val="both"/>
              <w:rPr>
                <w:sz w:val="28"/>
                <w:szCs w:val="28"/>
              </w:rPr>
            </w:pPr>
          </w:p>
          <w:p w:rsidR="00190809" w:rsidRPr="002127BC" w:rsidRDefault="00545C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2019 году –135</w:t>
            </w:r>
            <w:r w:rsidR="00190809" w:rsidRPr="002127BC">
              <w:rPr>
                <w:sz w:val="28"/>
                <w:szCs w:val="28"/>
              </w:rPr>
              <w:t>,8 тыс. рублей;</w:t>
            </w:r>
          </w:p>
          <w:p w:rsidR="00190809" w:rsidRPr="002127BC" w:rsidRDefault="00545C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 xml:space="preserve">в 2020 году </w:t>
            </w:r>
            <w:r w:rsidR="000C55B1" w:rsidRPr="002127BC">
              <w:rPr>
                <w:sz w:val="28"/>
                <w:szCs w:val="28"/>
              </w:rPr>
              <w:t>–175,0</w:t>
            </w:r>
            <w:r w:rsidR="00190809" w:rsidRPr="002127BC">
              <w:rPr>
                <w:sz w:val="28"/>
                <w:szCs w:val="28"/>
              </w:rPr>
              <w:t xml:space="preserve"> тыс. рублей;</w:t>
            </w:r>
          </w:p>
          <w:p w:rsidR="00190809" w:rsidRPr="009219FB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19FB">
              <w:rPr>
                <w:sz w:val="28"/>
                <w:szCs w:val="28"/>
              </w:rPr>
              <w:t>в 2021 году –</w:t>
            </w:r>
            <w:r w:rsidR="006E3814" w:rsidRPr="009219FB">
              <w:rPr>
                <w:sz w:val="28"/>
                <w:szCs w:val="28"/>
              </w:rPr>
              <w:t>183</w:t>
            </w:r>
            <w:r w:rsidR="00602BB9" w:rsidRPr="009219FB">
              <w:rPr>
                <w:sz w:val="28"/>
                <w:szCs w:val="28"/>
              </w:rPr>
              <w:t>,8</w:t>
            </w:r>
            <w:r w:rsidRPr="009219FB">
              <w:rPr>
                <w:sz w:val="28"/>
                <w:szCs w:val="28"/>
              </w:rPr>
              <w:t xml:space="preserve"> тыс. рублей;</w:t>
            </w:r>
          </w:p>
          <w:p w:rsidR="00190809" w:rsidRPr="002127BC" w:rsidRDefault="006E38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</w:t>
            </w:r>
            <w:r w:rsidR="00D36607">
              <w:rPr>
                <w:sz w:val="28"/>
                <w:szCs w:val="28"/>
              </w:rPr>
              <w:t xml:space="preserve">265,6 </w:t>
            </w:r>
            <w:r w:rsidR="00190809" w:rsidRPr="002127BC">
              <w:rPr>
                <w:sz w:val="28"/>
                <w:szCs w:val="28"/>
              </w:rPr>
              <w:t>тыс. рублей;</w:t>
            </w:r>
          </w:p>
          <w:p w:rsidR="00190809" w:rsidRPr="002127BC" w:rsidRDefault="006E38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–98</w:t>
            </w:r>
            <w:r w:rsidR="00190809" w:rsidRPr="002127BC">
              <w:rPr>
                <w:sz w:val="28"/>
                <w:szCs w:val="28"/>
              </w:rPr>
              <w:t>,0 тыс. рублей;</w:t>
            </w:r>
          </w:p>
          <w:p w:rsidR="00190809" w:rsidRPr="002127BC" w:rsidRDefault="006E38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–98</w:t>
            </w:r>
            <w:r w:rsidR="00190809" w:rsidRPr="002127BC">
              <w:rPr>
                <w:sz w:val="28"/>
                <w:szCs w:val="28"/>
              </w:rPr>
              <w:t>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2025 году –130,0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2026 году –114,0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2027 году –114,0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2028 году –154,0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2029 году –114,0 тыс. рублей;</w:t>
            </w:r>
          </w:p>
          <w:p w:rsidR="00442519" w:rsidRPr="002127BC" w:rsidRDefault="0019080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2030 году –122,0 тыс. рублей</w:t>
            </w:r>
          </w:p>
        </w:tc>
      </w:tr>
    </w:tbl>
    <w:p w:rsidR="00190809" w:rsidRPr="002127BC" w:rsidRDefault="00190809" w:rsidP="00190809">
      <w:pPr>
        <w:jc w:val="both"/>
        <w:rPr>
          <w:sz w:val="28"/>
          <w:szCs w:val="28"/>
          <w:lang w:eastAsia="ar-SA"/>
        </w:rPr>
      </w:pPr>
    </w:p>
    <w:p w:rsidR="00442519" w:rsidRPr="002127BC" w:rsidRDefault="00442519" w:rsidP="00190809">
      <w:pPr>
        <w:jc w:val="both"/>
        <w:rPr>
          <w:sz w:val="28"/>
          <w:szCs w:val="28"/>
          <w:lang w:eastAsia="ar-SA"/>
        </w:rPr>
      </w:pPr>
    </w:p>
    <w:p w:rsidR="00190809" w:rsidRPr="002127BC" w:rsidRDefault="00190809" w:rsidP="00757B95">
      <w:pPr>
        <w:spacing w:line="232" w:lineRule="auto"/>
        <w:jc w:val="both"/>
        <w:rPr>
          <w:kern w:val="2"/>
        </w:rPr>
      </w:pPr>
      <w:r w:rsidRPr="002127BC">
        <w:rPr>
          <w:sz w:val="28"/>
          <w:szCs w:val="28"/>
        </w:rPr>
        <w:t>1.3 Приложение №3 к муниципальной прог</w:t>
      </w:r>
      <w:r w:rsidR="00442519" w:rsidRPr="002127BC">
        <w:rPr>
          <w:sz w:val="28"/>
          <w:szCs w:val="28"/>
        </w:rPr>
        <w:t xml:space="preserve">рамме Нижнебыковского сельского </w:t>
      </w:r>
      <w:r w:rsidRPr="002127BC">
        <w:rPr>
          <w:sz w:val="28"/>
          <w:szCs w:val="28"/>
        </w:rPr>
        <w:t xml:space="preserve">поселения </w:t>
      </w:r>
      <w:r w:rsidRPr="002127BC">
        <w:rPr>
          <w:kern w:val="2"/>
        </w:rPr>
        <w:t xml:space="preserve"> «</w:t>
      </w:r>
      <w:r w:rsidR="00442519" w:rsidRPr="002127BC">
        <w:rPr>
          <w:kern w:val="2"/>
          <w:sz w:val="28"/>
          <w:szCs w:val="28"/>
        </w:rPr>
        <w:t>Муниципальная политика</w:t>
      </w:r>
      <w:r w:rsidRPr="002127BC">
        <w:rPr>
          <w:kern w:val="2"/>
          <w:sz w:val="28"/>
          <w:szCs w:val="28"/>
        </w:rPr>
        <w:t>»</w:t>
      </w:r>
      <w:r w:rsidR="00442519" w:rsidRPr="002127BC">
        <w:rPr>
          <w:kern w:val="2"/>
        </w:rPr>
        <w:t xml:space="preserve"> </w:t>
      </w:r>
      <w:r w:rsidRPr="002127BC">
        <w:rPr>
          <w:sz w:val="28"/>
          <w:szCs w:val="28"/>
        </w:rPr>
        <w:t>изложить в редакции, согласно приложению №1 к данному постановлению.</w:t>
      </w:r>
    </w:p>
    <w:p w:rsidR="00190809" w:rsidRPr="002127BC" w:rsidRDefault="00190809" w:rsidP="00757B95">
      <w:pPr>
        <w:tabs>
          <w:tab w:val="left" w:pos="720"/>
        </w:tabs>
        <w:jc w:val="both"/>
        <w:rPr>
          <w:sz w:val="28"/>
          <w:szCs w:val="28"/>
        </w:rPr>
      </w:pPr>
      <w:r w:rsidRPr="002127BC">
        <w:rPr>
          <w:sz w:val="28"/>
          <w:szCs w:val="28"/>
        </w:rPr>
        <w:t>1.4 Приложение №4 к муниципальной программе Нижнебыковского сельского поселения «</w:t>
      </w:r>
      <w:r w:rsidR="00442519" w:rsidRPr="002127BC">
        <w:rPr>
          <w:kern w:val="2"/>
          <w:sz w:val="28"/>
          <w:szCs w:val="28"/>
        </w:rPr>
        <w:t>Муниципальная политика</w:t>
      </w:r>
      <w:r w:rsidRPr="002127BC">
        <w:rPr>
          <w:sz w:val="28"/>
          <w:szCs w:val="28"/>
        </w:rPr>
        <w:t>» изложить в редакции, согласно приложению №2 к данному постановлению.</w:t>
      </w:r>
    </w:p>
    <w:p w:rsidR="00190809" w:rsidRPr="002127BC" w:rsidRDefault="00190809" w:rsidP="00757B95">
      <w:pPr>
        <w:ind w:firstLine="708"/>
        <w:jc w:val="both"/>
        <w:rPr>
          <w:sz w:val="28"/>
          <w:szCs w:val="28"/>
        </w:rPr>
      </w:pPr>
      <w:r w:rsidRPr="002127BC">
        <w:rPr>
          <w:sz w:val="28"/>
          <w:szCs w:val="28"/>
        </w:rPr>
        <w:t xml:space="preserve">2. </w:t>
      </w:r>
      <w:proofErr w:type="gramStart"/>
      <w:r w:rsidRPr="002127BC">
        <w:rPr>
          <w:sz w:val="28"/>
          <w:szCs w:val="28"/>
        </w:rPr>
        <w:t>Контроль за</w:t>
      </w:r>
      <w:proofErr w:type="gramEnd"/>
      <w:r w:rsidRPr="002127BC">
        <w:rPr>
          <w:sz w:val="28"/>
          <w:szCs w:val="28"/>
        </w:rPr>
        <w:t xml:space="preserve"> выполнением данного постановления возложить на заведующего сектором экономики и финансов </w:t>
      </w:r>
      <w:proofErr w:type="spellStart"/>
      <w:r w:rsidRPr="002127BC">
        <w:rPr>
          <w:sz w:val="28"/>
          <w:szCs w:val="28"/>
        </w:rPr>
        <w:t>Шикун</w:t>
      </w:r>
      <w:proofErr w:type="spellEnd"/>
      <w:r w:rsidRPr="002127BC">
        <w:rPr>
          <w:sz w:val="28"/>
          <w:szCs w:val="28"/>
        </w:rPr>
        <w:t xml:space="preserve"> И.Л.</w:t>
      </w:r>
    </w:p>
    <w:p w:rsidR="00346FE7" w:rsidRPr="002127BC" w:rsidRDefault="00346FE7" w:rsidP="00757B95">
      <w:pPr>
        <w:ind w:firstLine="708"/>
        <w:jc w:val="both"/>
        <w:rPr>
          <w:sz w:val="28"/>
          <w:szCs w:val="28"/>
        </w:rPr>
      </w:pPr>
    </w:p>
    <w:p w:rsidR="00190809" w:rsidRPr="002127BC" w:rsidRDefault="00190809" w:rsidP="00757B95">
      <w:pPr>
        <w:jc w:val="both"/>
        <w:rPr>
          <w:sz w:val="28"/>
          <w:szCs w:val="28"/>
        </w:rPr>
      </w:pPr>
    </w:p>
    <w:p w:rsidR="00346FE7" w:rsidRPr="002127BC" w:rsidRDefault="00190809" w:rsidP="00190809">
      <w:pPr>
        <w:pStyle w:val="1"/>
        <w:tabs>
          <w:tab w:val="clear" w:pos="720"/>
          <w:tab w:val="left" w:pos="708"/>
        </w:tabs>
        <w:ind w:left="0" w:firstLine="708"/>
        <w:rPr>
          <w:szCs w:val="28"/>
        </w:rPr>
      </w:pPr>
      <w:r w:rsidRPr="002127BC">
        <w:rPr>
          <w:szCs w:val="28"/>
        </w:rPr>
        <w:t xml:space="preserve">Глава Администрации </w:t>
      </w:r>
    </w:p>
    <w:p w:rsidR="00190809" w:rsidRPr="002127BC" w:rsidRDefault="00190809" w:rsidP="00346FE7">
      <w:pPr>
        <w:pStyle w:val="1"/>
        <w:tabs>
          <w:tab w:val="clear" w:pos="720"/>
          <w:tab w:val="left" w:pos="708"/>
        </w:tabs>
        <w:ind w:left="0" w:firstLine="708"/>
        <w:rPr>
          <w:szCs w:val="28"/>
        </w:rPr>
      </w:pPr>
      <w:r w:rsidRPr="002127BC">
        <w:rPr>
          <w:szCs w:val="28"/>
        </w:rPr>
        <w:t>Нижнебыковского</w:t>
      </w:r>
      <w:r w:rsidR="00346FE7" w:rsidRPr="002127BC">
        <w:rPr>
          <w:szCs w:val="28"/>
        </w:rPr>
        <w:t xml:space="preserve"> </w:t>
      </w:r>
      <w:r w:rsidRPr="002127BC">
        <w:rPr>
          <w:szCs w:val="28"/>
        </w:rPr>
        <w:t xml:space="preserve">сельского поселения   </w:t>
      </w:r>
      <w:r w:rsidR="00346FE7" w:rsidRPr="002127BC">
        <w:rPr>
          <w:szCs w:val="28"/>
        </w:rPr>
        <w:t xml:space="preserve">                                  </w:t>
      </w:r>
      <w:r w:rsidRPr="002127BC">
        <w:rPr>
          <w:szCs w:val="28"/>
        </w:rPr>
        <w:t>К.Ф.Венцов</w:t>
      </w:r>
    </w:p>
    <w:p w:rsidR="009D2EEA" w:rsidRPr="002127BC" w:rsidRDefault="009D2EEA" w:rsidP="009D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60F" w:rsidRPr="002127BC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RPr="002127BC" w:rsidSect="00F47828">
          <w:pgSz w:w="11906" w:h="16838"/>
          <w:pgMar w:top="426" w:right="746" w:bottom="426" w:left="1440" w:header="709" w:footer="709" w:gutter="0"/>
          <w:cols w:space="708"/>
          <w:docGrid w:linePitch="360"/>
        </w:sectPr>
      </w:pPr>
    </w:p>
    <w:p w:rsidR="00964567" w:rsidRPr="002127BC" w:rsidRDefault="00964567" w:rsidP="0019080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1010E" w:rsidRPr="002127BC" w:rsidRDefault="0041010E" w:rsidP="0041010E">
      <w:pPr>
        <w:tabs>
          <w:tab w:val="left" w:pos="10200"/>
        </w:tabs>
        <w:ind w:left="5103" w:right="5"/>
        <w:jc w:val="right"/>
      </w:pPr>
      <w:r w:rsidRPr="002127BC">
        <w:t>Приложение №1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 xml:space="preserve">к постановлению Администрации 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>Нижнебыковского сельского поселения</w:t>
      </w:r>
    </w:p>
    <w:p w:rsidR="0041010E" w:rsidRPr="002127BC" w:rsidRDefault="0041010E" w:rsidP="0041010E">
      <w:pPr>
        <w:ind w:left="5102" w:right="5"/>
        <w:jc w:val="right"/>
        <w:rPr>
          <w:color w:val="000000"/>
        </w:rPr>
      </w:pPr>
      <w:r w:rsidRPr="002127BC">
        <w:rPr>
          <w:color w:val="000000"/>
        </w:rPr>
        <w:t xml:space="preserve">от </w:t>
      </w:r>
      <w:r w:rsidR="00D97374">
        <w:rPr>
          <w:color w:val="000000"/>
        </w:rPr>
        <w:t>24.08.2022 № 46</w:t>
      </w:r>
    </w:p>
    <w:p w:rsidR="0041010E" w:rsidRPr="002127BC" w:rsidRDefault="0041010E" w:rsidP="0041010E">
      <w:pPr>
        <w:spacing w:line="232" w:lineRule="auto"/>
        <w:jc w:val="right"/>
        <w:rPr>
          <w:kern w:val="2"/>
        </w:rPr>
      </w:pPr>
      <w:r w:rsidRPr="002127BC">
        <w:rPr>
          <w:kern w:val="2"/>
        </w:rPr>
        <w:t xml:space="preserve">Приложение 3 </w:t>
      </w:r>
    </w:p>
    <w:p w:rsidR="0041010E" w:rsidRPr="002127BC" w:rsidRDefault="0041010E" w:rsidP="0041010E">
      <w:pPr>
        <w:spacing w:line="232" w:lineRule="auto"/>
        <w:jc w:val="right"/>
        <w:rPr>
          <w:kern w:val="2"/>
        </w:rPr>
      </w:pPr>
      <w:r w:rsidRPr="002127BC">
        <w:rPr>
          <w:kern w:val="2"/>
        </w:rPr>
        <w:t>к муниципальной программе</w:t>
      </w:r>
    </w:p>
    <w:p w:rsidR="0041010E" w:rsidRPr="002127BC" w:rsidRDefault="0041010E" w:rsidP="0041010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127BC">
        <w:rPr>
          <w:kern w:val="2"/>
        </w:rPr>
        <w:t xml:space="preserve"> «Муниципальная политика»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</w:pPr>
      <w:r w:rsidRPr="002127BC">
        <w:t xml:space="preserve">РАСХОДЫ 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</w:pPr>
      <w:r w:rsidRPr="002127BC">
        <w:t xml:space="preserve">местного бюджета на реализацию муниципальной программы 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</w:pPr>
    </w:p>
    <w:tbl>
      <w:tblPr>
        <w:tblW w:w="1502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049"/>
        <w:gridCol w:w="2078"/>
        <w:gridCol w:w="626"/>
        <w:gridCol w:w="728"/>
        <w:gridCol w:w="973"/>
        <w:gridCol w:w="584"/>
        <w:gridCol w:w="924"/>
        <w:gridCol w:w="600"/>
        <w:gridCol w:w="600"/>
        <w:gridCol w:w="600"/>
        <w:gridCol w:w="661"/>
        <w:gridCol w:w="500"/>
        <w:gridCol w:w="500"/>
        <w:gridCol w:w="600"/>
        <w:gridCol w:w="600"/>
        <w:gridCol w:w="600"/>
        <w:gridCol w:w="600"/>
        <w:gridCol w:w="600"/>
        <w:gridCol w:w="600"/>
      </w:tblGrid>
      <w:tr w:rsidR="00745E95" w:rsidRPr="002127BC" w:rsidTr="00032C13">
        <w:trPr>
          <w:trHeight w:val="518"/>
          <w:tblCellSpacing w:w="5" w:type="nil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 xml:space="preserve">Номер и наименование </w:t>
            </w:r>
            <w:r w:rsidRPr="002127BC">
              <w:br/>
              <w:t>подпрограммы, основного мероприятия подпрограммы,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мероприятия подпрограммы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Ответственный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исполнитель,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соисполнители,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 xml:space="preserve"> участники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 xml:space="preserve">Код бюджетной   </w:t>
            </w:r>
            <w:r w:rsidRPr="002127BC">
              <w:br/>
              <w:t>классификации расходов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Объем расходов всего</w:t>
            </w:r>
            <w:r w:rsidRPr="002127BC">
              <w:br/>
              <w:t>(тыс. рублей),</w:t>
            </w:r>
          </w:p>
          <w:p w:rsidR="00BE360F" w:rsidRPr="002127BC" w:rsidRDefault="0085338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2127BC">
                <w:t>&lt;1&gt;</w:t>
              </w:r>
            </w:hyperlink>
          </w:p>
        </w:tc>
        <w:tc>
          <w:tcPr>
            <w:tcW w:w="70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в том числе по годам реализации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127BC">
              <w:t xml:space="preserve">муниципальной программы, </w:t>
            </w:r>
            <w:hyperlink w:anchor="Par871" w:history="1">
              <w:r w:rsidRPr="002127BC">
                <w:t>&lt;2&gt;</w:t>
              </w:r>
            </w:hyperlink>
          </w:p>
        </w:tc>
      </w:tr>
      <w:tr w:rsidR="00745E95" w:rsidRPr="002127BC" w:rsidTr="00032C13">
        <w:trPr>
          <w:cantSplit/>
          <w:trHeight w:val="1387"/>
          <w:tblCellSpacing w:w="5" w:type="nil"/>
        </w:trPr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ГРБС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127BC">
              <w:t>РзПр</w:t>
            </w:r>
            <w:proofErr w:type="spellEnd"/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ЦСР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ВР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2022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2127BC">
              <w:t>2023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2127BC">
              <w:t>2024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2027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2028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2029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2030</w:t>
            </w:r>
          </w:p>
        </w:tc>
      </w:tr>
      <w:tr w:rsidR="00745E95" w:rsidRPr="002127BC" w:rsidTr="0003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049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</w:t>
            </w:r>
          </w:p>
        </w:tc>
        <w:tc>
          <w:tcPr>
            <w:tcW w:w="2078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</w:t>
            </w:r>
          </w:p>
        </w:tc>
        <w:tc>
          <w:tcPr>
            <w:tcW w:w="626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3</w:t>
            </w:r>
          </w:p>
        </w:tc>
        <w:tc>
          <w:tcPr>
            <w:tcW w:w="728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</w:t>
            </w:r>
          </w:p>
        </w:tc>
        <w:tc>
          <w:tcPr>
            <w:tcW w:w="973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5</w:t>
            </w:r>
          </w:p>
        </w:tc>
        <w:tc>
          <w:tcPr>
            <w:tcW w:w="584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</w:t>
            </w:r>
          </w:p>
        </w:tc>
        <w:tc>
          <w:tcPr>
            <w:tcW w:w="924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7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8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10</w:t>
            </w:r>
          </w:p>
        </w:tc>
        <w:tc>
          <w:tcPr>
            <w:tcW w:w="661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11</w:t>
            </w:r>
          </w:p>
        </w:tc>
        <w:tc>
          <w:tcPr>
            <w:tcW w:w="5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12</w:t>
            </w:r>
          </w:p>
        </w:tc>
        <w:tc>
          <w:tcPr>
            <w:tcW w:w="5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13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15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16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17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18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19</w:t>
            </w:r>
          </w:p>
        </w:tc>
      </w:tr>
      <w:tr w:rsidR="000742AF" w:rsidRPr="002127BC" w:rsidTr="0003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  <w:tblCellSpacing w:w="5" w:type="nil"/>
        </w:trPr>
        <w:tc>
          <w:tcPr>
            <w:tcW w:w="2049" w:type="dxa"/>
            <w:vMerge w:val="restart"/>
          </w:tcPr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Муниципальная </w:t>
            </w:r>
            <w:r w:rsidRPr="002127BC">
              <w:br/>
              <w:t xml:space="preserve">программа «Муниципальная политика»      </w:t>
            </w:r>
          </w:p>
        </w:tc>
        <w:tc>
          <w:tcPr>
            <w:tcW w:w="2078" w:type="dxa"/>
          </w:tcPr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всего </w:t>
            </w:r>
            <w:hyperlink w:anchor="Par867" w:history="1">
              <w:r w:rsidRPr="002127BC">
                <w:t>&lt;4&gt;</w:t>
              </w:r>
            </w:hyperlink>
            <w:r w:rsidRPr="002127BC">
              <w:t xml:space="preserve">, </w:t>
            </w:r>
          </w:p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в том числе:           </w:t>
            </w:r>
          </w:p>
        </w:tc>
        <w:tc>
          <w:tcPr>
            <w:tcW w:w="626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28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973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07 0 00 00000</w:t>
            </w:r>
          </w:p>
        </w:tc>
        <w:tc>
          <w:tcPr>
            <w:tcW w:w="584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924" w:type="dxa"/>
          </w:tcPr>
          <w:p w:rsidR="000742AF" w:rsidRPr="009219FB" w:rsidRDefault="00032C13" w:rsidP="006E3814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1704,2</w:t>
            </w:r>
          </w:p>
        </w:tc>
        <w:tc>
          <w:tcPr>
            <w:tcW w:w="600" w:type="dxa"/>
          </w:tcPr>
          <w:p w:rsidR="000742AF" w:rsidRPr="009219FB" w:rsidRDefault="000742AF" w:rsidP="000C55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0742AF" w:rsidRPr="009219FB" w:rsidRDefault="000742AF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0742AF" w:rsidRPr="009219FB" w:rsidRDefault="000742AF" w:rsidP="00D97374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0742AF" w:rsidRPr="009219FB" w:rsidRDefault="00032C13" w:rsidP="00032C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265,6</w:t>
            </w:r>
          </w:p>
        </w:tc>
        <w:tc>
          <w:tcPr>
            <w:tcW w:w="500" w:type="dxa"/>
          </w:tcPr>
          <w:p w:rsidR="000742AF" w:rsidRPr="002127BC" w:rsidRDefault="000742AF" w:rsidP="00D97374">
            <w:r>
              <w:t>98</w:t>
            </w:r>
            <w:r w:rsidRPr="002127BC">
              <w:t>,0</w:t>
            </w:r>
          </w:p>
        </w:tc>
        <w:tc>
          <w:tcPr>
            <w:tcW w:w="500" w:type="dxa"/>
          </w:tcPr>
          <w:p w:rsidR="000742AF" w:rsidRPr="002127BC" w:rsidRDefault="000742AF" w:rsidP="00D97374">
            <w:pPr>
              <w:jc w:val="center"/>
            </w:pPr>
            <w:r>
              <w:t>98</w:t>
            </w:r>
            <w:r w:rsidRPr="002127BC">
              <w:t>,0</w:t>
            </w:r>
          </w:p>
        </w:tc>
        <w:tc>
          <w:tcPr>
            <w:tcW w:w="600" w:type="dxa"/>
          </w:tcPr>
          <w:p w:rsidR="000742AF" w:rsidRPr="002127BC" w:rsidRDefault="000742AF" w:rsidP="000C55B1">
            <w:pPr>
              <w:jc w:val="center"/>
            </w:pPr>
            <w:r w:rsidRPr="002127BC">
              <w:t>130,0</w:t>
            </w:r>
          </w:p>
        </w:tc>
        <w:tc>
          <w:tcPr>
            <w:tcW w:w="600" w:type="dxa"/>
          </w:tcPr>
          <w:p w:rsidR="000742AF" w:rsidRPr="002127BC" w:rsidRDefault="000742AF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0742AF" w:rsidRPr="002127BC" w:rsidRDefault="000742AF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0742AF" w:rsidRPr="002127BC" w:rsidRDefault="000742AF" w:rsidP="000C55B1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</w:tcPr>
          <w:p w:rsidR="000742AF" w:rsidRPr="002127BC" w:rsidRDefault="000742AF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0742AF" w:rsidRPr="002127BC" w:rsidRDefault="000742AF" w:rsidP="000C55B1">
            <w:pPr>
              <w:jc w:val="center"/>
            </w:pPr>
            <w:r w:rsidRPr="002127BC">
              <w:t>122,0</w:t>
            </w:r>
          </w:p>
        </w:tc>
      </w:tr>
      <w:tr w:rsidR="00032C13" w:rsidRPr="002127BC" w:rsidTr="0003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49" w:type="dxa"/>
            <w:vMerge/>
          </w:tcPr>
          <w:p w:rsidR="00032C13" w:rsidRPr="002127BC" w:rsidRDefault="00032C13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dxa"/>
          </w:tcPr>
          <w:p w:rsidR="00032C13" w:rsidRPr="002127BC" w:rsidRDefault="00032C13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Ответственный исполнитель:</w:t>
            </w:r>
          </w:p>
          <w:p w:rsidR="00032C13" w:rsidRPr="002127BC" w:rsidRDefault="00032C13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32C13" w:rsidRPr="002127BC" w:rsidRDefault="00032C13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728" w:type="dxa"/>
          </w:tcPr>
          <w:p w:rsidR="00032C13" w:rsidRPr="002127BC" w:rsidRDefault="00032C13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973" w:type="dxa"/>
          </w:tcPr>
          <w:p w:rsidR="00032C13" w:rsidRPr="002127BC" w:rsidRDefault="00032C13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07 0 00 00000</w:t>
            </w:r>
          </w:p>
        </w:tc>
        <w:tc>
          <w:tcPr>
            <w:tcW w:w="584" w:type="dxa"/>
          </w:tcPr>
          <w:p w:rsidR="00032C13" w:rsidRPr="002127BC" w:rsidRDefault="00032C13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924" w:type="dxa"/>
          </w:tcPr>
          <w:p w:rsidR="00032C13" w:rsidRDefault="00032C13" w:rsidP="00032C13">
            <w:pPr>
              <w:jc w:val="center"/>
            </w:pPr>
            <w:r w:rsidRPr="006B4AFA">
              <w:rPr>
                <w:b/>
                <w:color w:val="000000" w:themeColor="text1"/>
              </w:rPr>
              <w:t>1704,2</w:t>
            </w:r>
          </w:p>
        </w:tc>
        <w:tc>
          <w:tcPr>
            <w:tcW w:w="600" w:type="dxa"/>
          </w:tcPr>
          <w:p w:rsidR="00032C13" w:rsidRPr="009219FB" w:rsidRDefault="00032C13" w:rsidP="000C55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032C13" w:rsidRPr="009219FB" w:rsidRDefault="00032C13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032C13" w:rsidRPr="009219FB" w:rsidRDefault="00032C13" w:rsidP="00D97374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032C13" w:rsidRDefault="00032C13" w:rsidP="00032C13">
            <w:pPr>
              <w:jc w:val="center"/>
            </w:pPr>
            <w:r w:rsidRPr="00630D1B">
              <w:rPr>
                <w:color w:val="000000" w:themeColor="text1"/>
              </w:rPr>
              <w:t>265,6</w:t>
            </w:r>
          </w:p>
        </w:tc>
        <w:tc>
          <w:tcPr>
            <w:tcW w:w="500" w:type="dxa"/>
          </w:tcPr>
          <w:p w:rsidR="00032C13" w:rsidRPr="002127BC" w:rsidRDefault="00032C13" w:rsidP="00D97374">
            <w:r>
              <w:t>98</w:t>
            </w:r>
            <w:r w:rsidRPr="002127BC">
              <w:t>,0</w:t>
            </w:r>
          </w:p>
        </w:tc>
        <w:tc>
          <w:tcPr>
            <w:tcW w:w="500" w:type="dxa"/>
          </w:tcPr>
          <w:p w:rsidR="00032C13" w:rsidRPr="002127BC" w:rsidRDefault="00032C13" w:rsidP="00D97374">
            <w:pPr>
              <w:jc w:val="center"/>
            </w:pPr>
            <w:r>
              <w:t>98</w:t>
            </w:r>
            <w:r w:rsidRPr="002127BC">
              <w:t>,0</w:t>
            </w:r>
          </w:p>
        </w:tc>
        <w:tc>
          <w:tcPr>
            <w:tcW w:w="600" w:type="dxa"/>
          </w:tcPr>
          <w:p w:rsidR="00032C13" w:rsidRPr="002127BC" w:rsidRDefault="00032C13" w:rsidP="000C55B1">
            <w:pPr>
              <w:jc w:val="center"/>
            </w:pPr>
            <w:r w:rsidRPr="002127BC">
              <w:t>130,0</w:t>
            </w:r>
          </w:p>
        </w:tc>
        <w:tc>
          <w:tcPr>
            <w:tcW w:w="600" w:type="dxa"/>
          </w:tcPr>
          <w:p w:rsidR="00032C13" w:rsidRPr="002127BC" w:rsidRDefault="00032C13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032C13" w:rsidRPr="002127BC" w:rsidRDefault="00032C13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032C13" w:rsidRPr="002127BC" w:rsidRDefault="00032C13" w:rsidP="000C55B1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</w:tcPr>
          <w:p w:rsidR="00032C13" w:rsidRPr="002127BC" w:rsidRDefault="00032C13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032C13" w:rsidRPr="002127BC" w:rsidRDefault="00032C13" w:rsidP="000C55B1">
            <w:pPr>
              <w:jc w:val="center"/>
            </w:pPr>
            <w:r w:rsidRPr="002127BC">
              <w:t>122,0</w:t>
            </w:r>
          </w:p>
        </w:tc>
      </w:tr>
      <w:tr w:rsidR="00032C13" w:rsidRPr="002127BC" w:rsidTr="0003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49" w:type="dxa"/>
            <w:vMerge/>
          </w:tcPr>
          <w:p w:rsidR="00032C13" w:rsidRPr="002127BC" w:rsidRDefault="00032C13" w:rsidP="00A674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dxa"/>
          </w:tcPr>
          <w:p w:rsidR="00032C13" w:rsidRPr="002127BC" w:rsidRDefault="00032C13" w:rsidP="00A6740F">
            <w:pPr>
              <w:widowControl w:val="0"/>
              <w:autoSpaceDE w:val="0"/>
              <w:autoSpaceDN w:val="0"/>
              <w:adjustRightInd w:val="0"/>
            </w:pPr>
            <w:r w:rsidRPr="002127BC">
              <w:t>Соисполнитель  программы:</w:t>
            </w:r>
          </w:p>
          <w:p w:rsidR="00032C13" w:rsidRPr="002127BC" w:rsidRDefault="00032C13" w:rsidP="00A6740F">
            <w:pPr>
              <w:widowControl w:val="0"/>
              <w:autoSpaceDE w:val="0"/>
              <w:autoSpaceDN w:val="0"/>
              <w:adjustRightInd w:val="0"/>
            </w:pPr>
            <w:r w:rsidRPr="002127BC">
              <w:t>отсутствует</w:t>
            </w:r>
          </w:p>
        </w:tc>
        <w:tc>
          <w:tcPr>
            <w:tcW w:w="626" w:type="dxa"/>
          </w:tcPr>
          <w:p w:rsidR="00032C13" w:rsidRPr="002127BC" w:rsidRDefault="00032C13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</w:tcPr>
          <w:p w:rsidR="00032C13" w:rsidRPr="002127BC" w:rsidRDefault="00032C13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</w:tcPr>
          <w:p w:rsidR="00032C13" w:rsidRPr="002127BC" w:rsidRDefault="00032C13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4" w:type="dxa"/>
          </w:tcPr>
          <w:p w:rsidR="00032C13" w:rsidRPr="002127BC" w:rsidRDefault="00032C13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</w:tcPr>
          <w:p w:rsidR="00032C13" w:rsidRDefault="00032C13" w:rsidP="00032C13">
            <w:pPr>
              <w:jc w:val="center"/>
            </w:pPr>
            <w:r w:rsidRPr="006B4AFA">
              <w:rPr>
                <w:b/>
                <w:color w:val="000000" w:themeColor="text1"/>
              </w:rPr>
              <w:t>1704,2</w:t>
            </w:r>
          </w:p>
        </w:tc>
        <w:tc>
          <w:tcPr>
            <w:tcW w:w="600" w:type="dxa"/>
          </w:tcPr>
          <w:p w:rsidR="00032C13" w:rsidRPr="009219FB" w:rsidRDefault="00032C13" w:rsidP="000C55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032C13" w:rsidRPr="009219FB" w:rsidRDefault="00032C13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032C13" w:rsidRPr="009219FB" w:rsidRDefault="00032C13" w:rsidP="00D97374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032C13" w:rsidRDefault="00032C13" w:rsidP="00032C13">
            <w:pPr>
              <w:jc w:val="center"/>
            </w:pPr>
            <w:r w:rsidRPr="00630D1B">
              <w:rPr>
                <w:color w:val="000000" w:themeColor="text1"/>
              </w:rPr>
              <w:t>265,6</w:t>
            </w:r>
          </w:p>
        </w:tc>
        <w:tc>
          <w:tcPr>
            <w:tcW w:w="500" w:type="dxa"/>
          </w:tcPr>
          <w:p w:rsidR="00032C13" w:rsidRPr="002127BC" w:rsidRDefault="00032C13" w:rsidP="00D97374">
            <w:r>
              <w:t>98</w:t>
            </w:r>
            <w:r w:rsidRPr="002127BC">
              <w:t>,0</w:t>
            </w:r>
          </w:p>
        </w:tc>
        <w:tc>
          <w:tcPr>
            <w:tcW w:w="500" w:type="dxa"/>
          </w:tcPr>
          <w:p w:rsidR="00032C13" w:rsidRPr="002127BC" w:rsidRDefault="00032C13" w:rsidP="00D97374">
            <w:pPr>
              <w:jc w:val="center"/>
            </w:pPr>
            <w:r>
              <w:t>98</w:t>
            </w:r>
            <w:r w:rsidRPr="002127BC">
              <w:t>,0</w:t>
            </w:r>
          </w:p>
        </w:tc>
        <w:tc>
          <w:tcPr>
            <w:tcW w:w="600" w:type="dxa"/>
          </w:tcPr>
          <w:p w:rsidR="00032C13" w:rsidRPr="002127BC" w:rsidRDefault="00032C13" w:rsidP="000C55B1">
            <w:pPr>
              <w:jc w:val="center"/>
            </w:pPr>
            <w:r w:rsidRPr="002127BC">
              <w:t>130,0</w:t>
            </w:r>
          </w:p>
        </w:tc>
        <w:tc>
          <w:tcPr>
            <w:tcW w:w="600" w:type="dxa"/>
          </w:tcPr>
          <w:p w:rsidR="00032C13" w:rsidRPr="002127BC" w:rsidRDefault="00032C13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032C13" w:rsidRPr="002127BC" w:rsidRDefault="00032C13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032C13" w:rsidRPr="002127BC" w:rsidRDefault="00032C13" w:rsidP="000C55B1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</w:tcPr>
          <w:p w:rsidR="00032C13" w:rsidRPr="002127BC" w:rsidRDefault="00032C13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032C13" w:rsidRPr="002127BC" w:rsidRDefault="00032C13" w:rsidP="000C55B1">
            <w:pPr>
              <w:jc w:val="center"/>
            </w:pPr>
            <w:r w:rsidRPr="002127BC">
              <w:t>122,0</w:t>
            </w:r>
          </w:p>
        </w:tc>
      </w:tr>
      <w:tr w:rsidR="00032C13" w:rsidRPr="002127BC" w:rsidTr="0003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49" w:type="dxa"/>
            <w:vMerge/>
          </w:tcPr>
          <w:p w:rsidR="00032C13" w:rsidRPr="002127BC" w:rsidRDefault="00032C13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dxa"/>
          </w:tcPr>
          <w:p w:rsidR="00032C13" w:rsidRPr="002127BC" w:rsidRDefault="00032C13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Участник  программы:</w:t>
            </w:r>
          </w:p>
          <w:p w:rsidR="00032C13" w:rsidRPr="002127BC" w:rsidRDefault="00032C13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32C13" w:rsidRPr="002127BC" w:rsidRDefault="00032C13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728" w:type="dxa"/>
          </w:tcPr>
          <w:p w:rsidR="00032C13" w:rsidRPr="002127BC" w:rsidRDefault="00032C13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973" w:type="dxa"/>
          </w:tcPr>
          <w:p w:rsidR="00032C13" w:rsidRPr="002127BC" w:rsidRDefault="00032C13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07 0 00 00000</w:t>
            </w:r>
          </w:p>
        </w:tc>
        <w:tc>
          <w:tcPr>
            <w:tcW w:w="584" w:type="dxa"/>
          </w:tcPr>
          <w:p w:rsidR="00032C13" w:rsidRPr="002127BC" w:rsidRDefault="00032C13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924" w:type="dxa"/>
          </w:tcPr>
          <w:p w:rsidR="00032C13" w:rsidRDefault="00032C13" w:rsidP="00032C13">
            <w:pPr>
              <w:jc w:val="center"/>
            </w:pPr>
            <w:r w:rsidRPr="006B4AFA">
              <w:rPr>
                <w:b/>
                <w:color w:val="000000" w:themeColor="text1"/>
              </w:rPr>
              <w:t>1704,2</w:t>
            </w:r>
          </w:p>
        </w:tc>
        <w:tc>
          <w:tcPr>
            <w:tcW w:w="600" w:type="dxa"/>
          </w:tcPr>
          <w:p w:rsidR="00032C13" w:rsidRPr="009219FB" w:rsidRDefault="00032C13" w:rsidP="000C55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032C13" w:rsidRPr="009219FB" w:rsidRDefault="00032C13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032C13" w:rsidRPr="009219FB" w:rsidRDefault="00032C13" w:rsidP="00D97374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032C13" w:rsidRDefault="00032C13" w:rsidP="00032C13">
            <w:pPr>
              <w:jc w:val="center"/>
            </w:pPr>
            <w:r w:rsidRPr="00630D1B">
              <w:rPr>
                <w:color w:val="000000" w:themeColor="text1"/>
              </w:rPr>
              <w:t>265,6</w:t>
            </w:r>
          </w:p>
        </w:tc>
        <w:tc>
          <w:tcPr>
            <w:tcW w:w="500" w:type="dxa"/>
          </w:tcPr>
          <w:p w:rsidR="00032C13" w:rsidRPr="002127BC" w:rsidRDefault="00032C13" w:rsidP="00D97374">
            <w:r>
              <w:t>98</w:t>
            </w:r>
            <w:r w:rsidRPr="002127BC">
              <w:t>,0</w:t>
            </w:r>
          </w:p>
        </w:tc>
        <w:tc>
          <w:tcPr>
            <w:tcW w:w="500" w:type="dxa"/>
          </w:tcPr>
          <w:p w:rsidR="00032C13" w:rsidRPr="002127BC" w:rsidRDefault="00032C13" w:rsidP="00D97374">
            <w:pPr>
              <w:jc w:val="center"/>
            </w:pPr>
            <w:r>
              <w:t>98</w:t>
            </w:r>
            <w:r w:rsidRPr="002127BC">
              <w:t>,0</w:t>
            </w:r>
          </w:p>
        </w:tc>
        <w:tc>
          <w:tcPr>
            <w:tcW w:w="600" w:type="dxa"/>
          </w:tcPr>
          <w:p w:rsidR="00032C13" w:rsidRPr="002127BC" w:rsidRDefault="00032C13" w:rsidP="000C55B1">
            <w:pPr>
              <w:jc w:val="center"/>
            </w:pPr>
            <w:r w:rsidRPr="002127BC">
              <w:t>130,0</w:t>
            </w:r>
          </w:p>
        </w:tc>
        <w:tc>
          <w:tcPr>
            <w:tcW w:w="600" w:type="dxa"/>
          </w:tcPr>
          <w:p w:rsidR="00032C13" w:rsidRPr="002127BC" w:rsidRDefault="00032C13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032C13" w:rsidRPr="002127BC" w:rsidRDefault="00032C13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032C13" w:rsidRPr="002127BC" w:rsidRDefault="00032C13" w:rsidP="000C55B1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</w:tcPr>
          <w:p w:rsidR="00032C13" w:rsidRPr="002127BC" w:rsidRDefault="00032C13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032C13" w:rsidRPr="002127BC" w:rsidRDefault="00032C13" w:rsidP="000C55B1">
            <w:pPr>
              <w:jc w:val="center"/>
            </w:pPr>
            <w:r w:rsidRPr="002127BC">
              <w:t>122,0</w:t>
            </w:r>
          </w:p>
        </w:tc>
      </w:tr>
      <w:tr w:rsidR="00032C13" w:rsidRPr="002127BC" w:rsidTr="0003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049" w:type="dxa"/>
            <w:vMerge w:val="restart"/>
          </w:tcPr>
          <w:p w:rsidR="00032C13" w:rsidRPr="002127BC" w:rsidRDefault="00032C13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Подпрограмма 1</w:t>
            </w:r>
          </w:p>
          <w:p w:rsidR="00032C13" w:rsidRPr="002127BC" w:rsidRDefault="00032C13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«Развитие муниципального управления и муниципальной службы в Нижнебыковском сельском поселении»</w:t>
            </w:r>
          </w:p>
        </w:tc>
        <w:tc>
          <w:tcPr>
            <w:tcW w:w="2078" w:type="dxa"/>
          </w:tcPr>
          <w:p w:rsidR="00032C13" w:rsidRPr="002127BC" w:rsidRDefault="00032C13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всего, </w:t>
            </w:r>
          </w:p>
          <w:p w:rsidR="00032C13" w:rsidRPr="002127BC" w:rsidRDefault="00032C13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в том числе:</w:t>
            </w:r>
          </w:p>
        </w:tc>
        <w:tc>
          <w:tcPr>
            <w:tcW w:w="626" w:type="dxa"/>
          </w:tcPr>
          <w:p w:rsidR="00032C13" w:rsidRPr="002127BC" w:rsidRDefault="00032C13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728" w:type="dxa"/>
          </w:tcPr>
          <w:p w:rsidR="00032C13" w:rsidRPr="002127BC" w:rsidRDefault="00032C13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973" w:type="dxa"/>
          </w:tcPr>
          <w:p w:rsidR="00032C13" w:rsidRPr="002127BC" w:rsidRDefault="00032C13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07 1 00 00000</w:t>
            </w:r>
          </w:p>
        </w:tc>
        <w:tc>
          <w:tcPr>
            <w:tcW w:w="584" w:type="dxa"/>
          </w:tcPr>
          <w:p w:rsidR="00032C13" w:rsidRPr="002127BC" w:rsidRDefault="00032C13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924" w:type="dxa"/>
          </w:tcPr>
          <w:p w:rsidR="00032C13" w:rsidRDefault="00032C13" w:rsidP="00032C13">
            <w:pPr>
              <w:jc w:val="center"/>
            </w:pPr>
            <w:r w:rsidRPr="006B4AFA">
              <w:rPr>
                <w:b/>
                <w:color w:val="000000" w:themeColor="text1"/>
              </w:rPr>
              <w:t>1704,2</w:t>
            </w:r>
          </w:p>
        </w:tc>
        <w:tc>
          <w:tcPr>
            <w:tcW w:w="600" w:type="dxa"/>
          </w:tcPr>
          <w:p w:rsidR="00032C13" w:rsidRPr="009219FB" w:rsidRDefault="00032C13" w:rsidP="000C55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032C13" w:rsidRPr="009219FB" w:rsidRDefault="00032C13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032C13" w:rsidRPr="009219FB" w:rsidRDefault="00032C13" w:rsidP="00D97374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032C13" w:rsidRDefault="00032C13" w:rsidP="00032C13">
            <w:pPr>
              <w:jc w:val="center"/>
            </w:pPr>
            <w:r w:rsidRPr="00630D1B">
              <w:rPr>
                <w:color w:val="000000" w:themeColor="text1"/>
              </w:rPr>
              <w:t>265,6</w:t>
            </w:r>
          </w:p>
        </w:tc>
        <w:tc>
          <w:tcPr>
            <w:tcW w:w="500" w:type="dxa"/>
          </w:tcPr>
          <w:p w:rsidR="00032C13" w:rsidRPr="002127BC" w:rsidRDefault="00032C13" w:rsidP="00D97374">
            <w:r>
              <w:t>98</w:t>
            </w:r>
            <w:r w:rsidRPr="002127BC">
              <w:t>,0</w:t>
            </w:r>
          </w:p>
        </w:tc>
        <w:tc>
          <w:tcPr>
            <w:tcW w:w="500" w:type="dxa"/>
          </w:tcPr>
          <w:p w:rsidR="00032C13" w:rsidRPr="002127BC" w:rsidRDefault="00032C13" w:rsidP="00D97374">
            <w:pPr>
              <w:jc w:val="center"/>
            </w:pPr>
            <w:r>
              <w:t>98</w:t>
            </w:r>
            <w:r w:rsidRPr="002127BC">
              <w:t>,0</w:t>
            </w:r>
          </w:p>
        </w:tc>
        <w:tc>
          <w:tcPr>
            <w:tcW w:w="600" w:type="dxa"/>
          </w:tcPr>
          <w:p w:rsidR="00032C13" w:rsidRPr="002127BC" w:rsidRDefault="00032C13" w:rsidP="000C55B1">
            <w:pPr>
              <w:jc w:val="center"/>
            </w:pPr>
            <w:r w:rsidRPr="002127BC">
              <w:t>130,0</w:t>
            </w:r>
          </w:p>
        </w:tc>
        <w:tc>
          <w:tcPr>
            <w:tcW w:w="600" w:type="dxa"/>
          </w:tcPr>
          <w:p w:rsidR="00032C13" w:rsidRPr="002127BC" w:rsidRDefault="00032C13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032C13" w:rsidRPr="002127BC" w:rsidRDefault="00032C13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032C13" w:rsidRPr="002127BC" w:rsidRDefault="00032C13" w:rsidP="000C55B1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</w:tcPr>
          <w:p w:rsidR="00032C13" w:rsidRPr="002127BC" w:rsidRDefault="00032C13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032C13" w:rsidRPr="002127BC" w:rsidRDefault="00032C13" w:rsidP="000C55B1">
            <w:pPr>
              <w:jc w:val="center"/>
            </w:pPr>
            <w:r w:rsidRPr="002127BC">
              <w:t>122,0</w:t>
            </w:r>
          </w:p>
        </w:tc>
      </w:tr>
      <w:tr w:rsidR="00032C13" w:rsidRPr="002127BC" w:rsidTr="0003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049" w:type="dxa"/>
            <w:vMerge/>
          </w:tcPr>
          <w:p w:rsidR="00032C13" w:rsidRPr="002127BC" w:rsidRDefault="00032C13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dxa"/>
          </w:tcPr>
          <w:p w:rsidR="00032C13" w:rsidRPr="002127BC" w:rsidRDefault="00032C13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Исполнитель:</w:t>
            </w:r>
          </w:p>
          <w:p w:rsidR="00032C13" w:rsidRPr="002127BC" w:rsidRDefault="00032C13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32C13" w:rsidRPr="002127BC" w:rsidRDefault="00032C13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728" w:type="dxa"/>
          </w:tcPr>
          <w:p w:rsidR="00032C13" w:rsidRPr="002127BC" w:rsidRDefault="00032C13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973" w:type="dxa"/>
          </w:tcPr>
          <w:p w:rsidR="00032C13" w:rsidRPr="002127BC" w:rsidRDefault="00032C13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07 1 00 00000</w:t>
            </w:r>
          </w:p>
        </w:tc>
        <w:tc>
          <w:tcPr>
            <w:tcW w:w="584" w:type="dxa"/>
          </w:tcPr>
          <w:p w:rsidR="00032C13" w:rsidRPr="002127BC" w:rsidRDefault="00032C13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924" w:type="dxa"/>
          </w:tcPr>
          <w:p w:rsidR="00032C13" w:rsidRDefault="00032C13" w:rsidP="00032C13">
            <w:pPr>
              <w:jc w:val="center"/>
            </w:pPr>
            <w:r w:rsidRPr="006B4AFA">
              <w:rPr>
                <w:b/>
                <w:color w:val="000000" w:themeColor="text1"/>
              </w:rPr>
              <w:t>1704,2</w:t>
            </w:r>
          </w:p>
        </w:tc>
        <w:tc>
          <w:tcPr>
            <w:tcW w:w="600" w:type="dxa"/>
          </w:tcPr>
          <w:p w:rsidR="00032C13" w:rsidRPr="009219FB" w:rsidRDefault="00032C13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032C13" w:rsidRPr="009219FB" w:rsidRDefault="00032C13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032C13" w:rsidRPr="009219FB" w:rsidRDefault="00032C13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032C13" w:rsidRDefault="00032C13" w:rsidP="00032C13">
            <w:pPr>
              <w:jc w:val="center"/>
            </w:pPr>
            <w:r w:rsidRPr="00630D1B">
              <w:rPr>
                <w:color w:val="000000" w:themeColor="text1"/>
              </w:rPr>
              <w:t>265,6</w:t>
            </w:r>
          </w:p>
        </w:tc>
        <w:tc>
          <w:tcPr>
            <w:tcW w:w="500" w:type="dxa"/>
            <w:shd w:val="clear" w:color="auto" w:fill="auto"/>
          </w:tcPr>
          <w:p w:rsidR="00032C13" w:rsidRPr="002127BC" w:rsidRDefault="00032C13">
            <w:r>
              <w:t>98</w:t>
            </w:r>
            <w:r w:rsidRPr="002127BC">
              <w:t>,0</w:t>
            </w:r>
          </w:p>
        </w:tc>
        <w:tc>
          <w:tcPr>
            <w:tcW w:w="500" w:type="dxa"/>
            <w:shd w:val="clear" w:color="auto" w:fill="auto"/>
          </w:tcPr>
          <w:p w:rsidR="00032C13" w:rsidRPr="002127BC" w:rsidRDefault="00032C13" w:rsidP="00545CB3">
            <w:pPr>
              <w:jc w:val="center"/>
            </w:pPr>
            <w:r>
              <w:t>98</w:t>
            </w:r>
            <w:r w:rsidRPr="002127BC">
              <w:t>,0</w:t>
            </w:r>
          </w:p>
        </w:tc>
        <w:tc>
          <w:tcPr>
            <w:tcW w:w="600" w:type="dxa"/>
            <w:shd w:val="clear" w:color="auto" w:fill="auto"/>
          </w:tcPr>
          <w:p w:rsidR="00032C13" w:rsidRPr="002127BC" w:rsidRDefault="00032C13" w:rsidP="00545CB3">
            <w:pPr>
              <w:jc w:val="center"/>
            </w:pPr>
            <w:r w:rsidRPr="002127BC">
              <w:t>130,0</w:t>
            </w:r>
          </w:p>
        </w:tc>
        <w:tc>
          <w:tcPr>
            <w:tcW w:w="600" w:type="dxa"/>
            <w:shd w:val="clear" w:color="auto" w:fill="auto"/>
          </w:tcPr>
          <w:p w:rsidR="00032C13" w:rsidRPr="002127BC" w:rsidRDefault="00032C13" w:rsidP="00545CB3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  <w:shd w:val="clear" w:color="auto" w:fill="auto"/>
          </w:tcPr>
          <w:p w:rsidR="00032C13" w:rsidRPr="002127BC" w:rsidRDefault="00032C13" w:rsidP="00545CB3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  <w:shd w:val="clear" w:color="auto" w:fill="auto"/>
          </w:tcPr>
          <w:p w:rsidR="00032C13" w:rsidRPr="002127BC" w:rsidRDefault="00032C13" w:rsidP="00545CB3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  <w:shd w:val="clear" w:color="auto" w:fill="auto"/>
          </w:tcPr>
          <w:p w:rsidR="00032C13" w:rsidRPr="002127BC" w:rsidRDefault="00032C13" w:rsidP="00545CB3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  <w:shd w:val="clear" w:color="auto" w:fill="auto"/>
          </w:tcPr>
          <w:p w:rsidR="00032C13" w:rsidRPr="002127BC" w:rsidRDefault="00032C13" w:rsidP="00545CB3">
            <w:pPr>
              <w:jc w:val="center"/>
            </w:pPr>
            <w:r w:rsidRPr="002127BC">
              <w:t>122,0</w:t>
            </w:r>
          </w:p>
        </w:tc>
      </w:tr>
      <w:tr w:rsidR="000742AF" w:rsidRPr="002127BC" w:rsidTr="0003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CellSpacing w:w="5" w:type="nil"/>
        </w:trPr>
        <w:tc>
          <w:tcPr>
            <w:tcW w:w="2049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Основное        </w:t>
            </w:r>
            <w:r w:rsidRPr="002127BC">
              <w:br/>
              <w:t xml:space="preserve">мероприятие 1.1 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Повышение профессиональных компетенций кадров муниципального </w:t>
            </w:r>
            <w:r w:rsidRPr="002127BC">
              <w:lastRenderedPageBreak/>
              <w:t xml:space="preserve">управления </w:t>
            </w:r>
          </w:p>
        </w:tc>
        <w:tc>
          <w:tcPr>
            <w:tcW w:w="2078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lastRenderedPageBreak/>
              <w:t>Исполнитель основного мероприятия: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0705</w:t>
            </w:r>
          </w:p>
        </w:tc>
        <w:tc>
          <w:tcPr>
            <w:tcW w:w="973" w:type="dxa"/>
          </w:tcPr>
          <w:p w:rsidR="000742AF" w:rsidRPr="002127BC" w:rsidRDefault="000742AF" w:rsidP="004701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07 1 00 27160</w:t>
            </w:r>
          </w:p>
        </w:tc>
        <w:tc>
          <w:tcPr>
            <w:tcW w:w="584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</w:tcPr>
          <w:p w:rsidR="000742AF" w:rsidRPr="009219FB" w:rsidRDefault="00D600A6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="000742AF" w:rsidRPr="009219FB">
              <w:rPr>
                <w:b/>
                <w:color w:val="000000" w:themeColor="text1"/>
              </w:rPr>
              <w:t>4,7</w:t>
            </w:r>
          </w:p>
        </w:tc>
        <w:tc>
          <w:tcPr>
            <w:tcW w:w="600" w:type="dxa"/>
          </w:tcPr>
          <w:p w:rsidR="000742AF" w:rsidRPr="009219FB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14,4</w:t>
            </w:r>
          </w:p>
        </w:tc>
        <w:tc>
          <w:tcPr>
            <w:tcW w:w="600" w:type="dxa"/>
          </w:tcPr>
          <w:p w:rsidR="000742AF" w:rsidRPr="009219FB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16,5</w:t>
            </w:r>
          </w:p>
        </w:tc>
        <w:tc>
          <w:tcPr>
            <w:tcW w:w="600" w:type="dxa"/>
          </w:tcPr>
          <w:p w:rsidR="000742AF" w:rsidRPr="009219FB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12,3</w:t>
            </w:r>
          </w:p>
        </w:tc>
        <w:tc>
          <w:tcPr>
            <w:tcW w:w="661" w:type="dxa"/>
          </w:tcPr>
          <w:p w:rsidR="000742AF" w:rsidRPr="009219FB" w:rsidRDefault="00D600A6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0742AF" w:rsidRPr="009219FB">
              <w:rPr>
                <w:color w:val="000000" w:themeColor="text1"/>
              </w:rPr>
              <w:t>3,5</w:t>
            </w:r>
          </w:p>
        </w:tc>
        <w:tc>
          <w:tcPr>
            <w:tcW w:w="5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28,0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</w:tr>
      <w:tr w:rsidR="000742AF" w:rsidRPr="002127BC" w:rsidTr="0003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  <w:tblCellSpacing w:w="5" w:type="nil"/>
        </w:trPr>
        <w:tc>
          <w:tcPr>
            <w:tcW w:w="2049" w:type="dxa"/>
          </w:tcPr>
          <w:p w:rsidR="000742AF" w:rsidRPr="002127BC" w:rsidRDefault="000742AF" w:rsidP="00937BEE">
            <w:pPr>
              <w:widowControl w:val="0"/>
              <w:autoSpaceDE w:val="0"/>
              <w:autoSpaceDN w:val="0"/>
              <w:adjustRightInd w:val="0"/>
            </w:pPr>
          </w:p>
          <w:p w:rsidR="000742AF" w:rsidRPr="002127BC" w:rsidRDefault="000742AF" w:rsidP="00937BEE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Основное        </w:t>
            </w:r>
            <w:r w:rsidRPr="002127BC">
              <w:br/>
              <w:t xml:space="preserve">мероприятие 1.2 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rPr>
                <w:color w:val="000000"/>
              </w:rPr>
              <w:t>Диспансеризация муниципальных служащих</w:t>
            </w:r>
          </w:p>
        </w:tc>
        <w:tc>
          <w:tcPr>
            <w:tcW w:w="2078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0104</w:t>
            </w:r>
          </w:p>
        </w:tc>
        <w:tc>
          <w:tcPr>
            <w:tcW w:w="973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07 1 00 27170</w:t>
            </w:r>
          </w:p>
        </w:tc>
        <w:tc>
          <w:tcPr>
            <w:tcW w:w="584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  <w:tcBorders>
              <w:bottom w:val="nil"/>
            </w:tcBorders>
          </w:tcPr>
          <w:p w:rsidR="000742AF" w:rsidRPr="002127BC" w:rsidRDefault="000742AF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742AF" w:rsidRPr="002127BC" w:rsidRDefault="000742AF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62</w:t>
            </w:r>
            <w:r w:rsidRPr="002127BC">
              <w:rPr>
                <w:b/>
              </w:rPr>
              <w:t>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6,0</w:t>
            </w:r>
          </w:p>
        </w:tc>
        <w:tc>
          <w:tcPr>
            <w:tcW w:w="661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6,</w:t>
            </w:r>
            <w:r>
              <w:t>0</w:t>
            </w:r>
          </w:p>
        </w:tc>
        <w:tc>
          <w:tcPr>
            <w:tcW w:w="5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5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</w:t>
            </w:r>
            <w:r w:rsidRPr="002127BC">
              <w:t>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16,0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16,0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</w:tr>
      <w:tr w:rsidR="000742AF" w:rsidRPr="002127BC" w:rsidTr="0003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049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Основное        </w:t>
            </w:r>
            <w:r w:rsidRPr="002127BC">
              <w:br/>
              <w:t>мероприятие 1.3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rPr>
                <w:color w:val="000000"/>
                <w:lang w:eastAsia="en-US"/>
              </w:rPr>
              <w:t>Организация проведения аттестации рабочих мест по условиям труда в Администрации Нижнебыковского сельского поселения</w:t>
            </w:r>
          </w:p>
        </w:tc>
        <w:tc>
          <w:tcPr>
            <w:tcW w:w="2078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895A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973" w:type="dxa"/>
          </w:tcPr>
          <w:p w:rsidR="000742AF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</w:t>
            </w:r>
          </w:p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99990</w:t>
            </w:r>
          </w:p>
        </w:tc>
        <w:tc>
          <w:tcPr>
            <w:tcW w:w="584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  <w:tcBorders>
              <w:bottom w:val="nil"/>
            </w:tcBorders>
          </w:tcPr>
          <w:p w:rsidR="000742AF" w:rsidRPr="002127BC" w:rsidRDefault="000742AF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61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5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5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  <w:r>
              <w:t>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8,0</w:t>
            </w:r>
          </w:p>
        </w:tc>
      </w:tr>
      <w:tr w:rsidR="000742AF" w:rsidRPr="002127BC" w:rsidTr="0003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7"/>
          <w:tblCellSpacing w:w="5" w:type="nil"/>
        </w:trPr>
        <w:tc>
          <w:tcPr>
            <w:tcW w:w="2049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Основное мероприятие 1.4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Опубликование информационных материалов </w:t>
            </w:r>
          </w:p>
        </w:tc>
        <w:tc>
          <w:tcPr>
            <w:tcW w:w="2078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0113</w:t>
            </w:r>
          </w:p>
        </w:tc>
        <w:tc>
          <w:tcPr>
            <w:tcW w:w="973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07 1 00 27180</w:t>
            </w:r>
          </w:p>
        </w:tc>
        <w:tc>
          <w:tcPr>
            <w:tcW w:w="584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</w:tcPr>
          <w:p w:rsidR="000742AF" w:rsidRPr="00602BB9" w:rsidRDefault="007F0ABE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185,5</w:t>
            </w:r>
          </w:p>
        </w:tc>
        <w:tc>
          <w:tcPr>
            <w:tcW w:w="600" w:type="dxa"/>
          </w:tcPr>
          <w:p w:rsidR="000742AF" w:rsidRPr="00602BB9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2BB9">
              <w:t>12,3</w:t>
            </w:r>
          </w:p>
        </w:tc>
        <w:tc>
          <w:tcPr>
            <w:tcW w:w="600" w:type="dxa"/>
          </w:tcPr>
          <w:p w:rsidR="000742AF" w:rsidRPr="00602BB9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2BB9">
              <w:t>32,3</w:t>
            </w:r>
          </w:p>
        </w:tc>
        <w:tc>
          <w:tcPr>
            <w:tcW w:w="600" w:type="dxa"/>
          </w:tcPr>
          <w:p w:rsidR="000742AF" w:rsidRPr="00602BB9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602BB9">
              <w:t>,</w:t>
            </w:r>
            <w:r>
              <w:t>3</w:t>
            </w:r>
          </w:p>
        </w:tc>
        <w:tc>
          <w:tcPr>
            <w:tcW w:w="661" w:type="dxa"/>
          </w:tcPr>
          <w:p w:rsidR="000742AF" w:rsidRPr="002127BC" w:rsidRDefault="007F0ABE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10,6</w:t>
            </w:r>
          </w:p>
        </w:tc>
        <w:tc>
          <w:tcPr>
            <w:tcW w:w="5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2127BC">
              <w:t>,0</w:t>
            </w:r>
          </w:p>
        </w:tc>
        <w:tc>
          <w:tcPr>
            <w:tcW w:w="5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2127BC">
              <w:t>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</w:tr>
      <w:tr w:rsidR="000742AF" w:rsidRPr="002127BC" w:rsidTr="0003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  <w:tblCellSpacing w:w="5" w:type="nil"/>
        </w:trPr>
        <w:tc>
          <w:tcPr>
            <w:tcW w:w="2049" w:type="dxa"/>
          </w:tcPr>
          <w:p w:rsidR="000742AF" w:rsidRPr="002127BC" w:rsidRDefault="000742AF" w:rsidP="00DD09A7">
            <w:pPr>
              <w:widowControl w:val="0"/>
              <w:autoSpaceDE w:val="0"/>
              <w:autoSpaceDN w:val="0"/>
              <w:adjustRightInd w:val="0"/>
            </w:pPr>
            <w:r w:rsidRPr="002127BC">
              <w:t>Основное мероприятие 1.5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Обеспечение доступа муниципальных служащих к услугам в области  информационных технологий</w:t>
            </w:r>
          </w:p>
        </w:tc>
        <w:tc>
          <w:tcPr>
            <w:tcW w:w="2078" w:type="dxa"/>
          </w:tcPr>
          <w:p w:rsidR="000742AF" w:rsidRPr="002127BC" w:rsidRDefault="000742AF" w:rsidP="00DD09A7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DD09A7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0104</w:t>
            </w:r>
          </w:p>
        </w:tc>
        <w:tc>
          <w:tcPr>
            <w:tcW w:w="973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07 1 00 27270</w:t>
            </w:r>
          </w:p>
        </w:tc>
        <w:tc>
          <w:tcPr>
            <w:tcW w:w="584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</w:tcPr>
          <w:p w:rsidR="000742AF" w:rsidRPr="009219FB" w:rsidRDefault="00032C13" w:rsidP="00D60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1236,0</w:t>
            </w:r>
          </w:p>
        </w:tc>
        <w:tc>
          <w:tcPr>
            <w:tcW w:w="600" w:type="dxa"/>
          </w:tcPr>
          <w:p w:rsidR="000742AF" w:rsidRPr="009219FB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97,1</w:t>
            </w:r>
          </w:p>
        </w:tc>
        <w:tc>
          <w:tcPr>
            <w:tcW w:w="600" w:type="dxa"/>
          </w:tcPr>
          <w:p w:rsidR="000742AF" w:rsidRPr="009219FB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108,2</w:t>
            </w:r>
          </w:p>
        </w:tc>
        <w:tc>
          <w:tcPr>
            <w:tcW w:w="600" w:type="dxa"/>
          </w:tcPr>
          <w:p w:rsidR="000742AF" w:rsidRPr="009219FB" w:rsidRDefault="000742AF" w:rsidP="00645247">
            <w:r w:rsidRPr="009219FB">
              <w:t>147,2</w:t>
            </w:r>
          </w:p>
        </w:tc>
        <w:tc>
          <w:tcPr>
            <w:tcW w:w="661" w:type="dxa"/>
          </w:tcPr>
          <w:p w:rsidR="000742AF" w:rsidRPr="002127BC" w:rsidRDefault="00D600A6" w:rsidP="00032C13">
            <w:r>
              <w:t>223,5</w:t>
            </w:r>
          </w:p>
        </w:tc>
        <w:tc>
          <w:tcPr>
            <w:tcW w:w="500" w:type="dxa"/>
          </w:tcPr>
          <w:p w:rsidR="000742AF" w:rsidRPr="002127BC" w:rsidRDefault="000742AF">
            <w:r>
              <w:t>6</w:t>
            </w:r>
            <w:r w:rsidRPr="002127BC">
              <w:t>0,0</w:t>
            </w:r>
          </w:p>
        </w:tc>
        <w:tc>
          <w:tcPr>
            <w:tcW w:w="500" w:type="dxa"/>
          </w:tcPr>
          <w:p w:rsidR="000742AF" w:rsidRPr="002127BC" w:rsidRDefault="000742AF">
            <w:r>
              <w:t>6</w:t>
            </w:r>
            <w:r w:rsidRPr="002127BC">
              <w:t>0,0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</w:tr>
      <w:tr w:rsidR="000742AF" w:rsidRPr="002127BC" w:rsidTr="0003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49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Основное мероприятие 1.6</w:t>
            </w:r>
          </w:p>
          <w:p w:rsidR="000742AF" w:rsidRPr="002127BC" w:rsidRDefault="000742AF" w:rsidP="00426B00">
            <w:pPr>
              <w:widowControl w:val="0"/>
              <w:autoSpaceDE w:val="0"/>
              <w:autoSpaceDN w:val="0"/>
              <w:adjustRightInd w:val="0"/>
            </w:pPr>
            <w:r w:rsidRPr="002127BC">
              <w:t>Членство Администрации Нижнебыковского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078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0113</w:t>
            </w:r>
          </w:p>
        </w:tc>
        <w:tc>
          <w:tcPr>
            <w:tcW w:w="973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07 1 00 27290</w:t>
            </w:r>
          </w:p>
        </w:tc>
        <w:tc>
          <w:tcPr>
            <w:tcW w:w="584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</w:tcPr>
          <w:p w:rsidR="000742AF" w:rsidRPr="002127BC" w:rsidRDefault="000742AF" w:rsidP="000742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27BC">
              <w:rPr>
                <w:b/>
              </w:rPr>
              <w:t>10</w:t>
            </w:r>
            <w:r>
              <w:rPr>
                <w:b/>
              </w:rPr>
              <w:t>8</w:t>
            </w:r>
            <w:r w:rsidRPr="002127BC">
              <w:rPr>
                <w:b/>
              </w:rPr>
              <w:t>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12,0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661" w:type="dxa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500" w:type="dxa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500" w:type="dxa"/>
          </w:tcPr>
          <w:p w:rsidR="000742AF" w:rsidRPr="002127BC" w:rsidRDefault="000742AF" w:rsidP="00A845A8">
            <w:pPr>
              <w:jc w:val="center"/>
            </w:pPr>
            <w:r>
              <w:t>12</w:t>
            </w:r>
            <w:r w:rsidRPr="002127BC">
              <w:t>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</w:tr>
    </w:tbl>
    <w:p w:rsidR="000C1FB4" w:rsidRPr="002127BC" w:rsidRDefault="000C1FB4" w:rsidP="00DD70EA">
      <w:pPr>
        <w:widowControl w:val="0"/>
        <w:autoSpaceDE w:val="0"/>
        <w:autoSpaceDN w:val="0"/>
        <w:adjustRightInd w:val="0"/>
        <w:outlineLvl w:val="2"/>
      </w:pPr>
    </w:p>
    <w:p w:rsidR="000C1FB4" w:rsidRPr="002127BC" w:rsidRDefault="000C1FB4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41010E">
      <w:pPr>
        <w:widowControl w:val="0"/>
        <w:autoSpaceDE w:val="0"/>
        <w:autoSpaceDN w:val="0"/>
        <w:adjustRightInd w:val="0"/>
        <w:outlineLvl w:val="2"/>
      </w:pPr>
    </w:p>
    <w:p w:rsidR="0041010E" w:rsidRPr="002127BC" w:rsidRDefault="0041010E" w:rsidP="0041010E">
      <w:pPr>
        <w:tabs>
          <w:tab w:val="left" w:pos="10200"/>
        </w:tabs>
        <w:ind w:left="5103" w:right="5"/>
        <w:jc w:val="right"/>
      </w:pPr>
      <w:r w:rsidRPr="002127BC">
        <w:t>Приложение №2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 xml:space="preserve">к постановлению Администрации 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>Нижнебыковского сельского поселения</w:t>
      </w:r>
    </w:p>
    <w:p w:rsidR="008A0C21" w:rsidRPr="002127BC" w:rsidRDefault="008A0C21" w:rsidP="008A0C21">
      <w:pPr>
        <w:ind w:left="5102" w:right="5"/>
        <w:jc w:val="right"/>
        <w:rPr>
          <w:color w:val="000000"/>
        </w:rPr>
      </w:pPr>
      <w:r w:rsidRPr="002127BC">
        <w:rPr>
          <w:color w:val="000000"/>
        </w:rPr>
        <w:t xml:space="preserve">от </w:t>
      </w:r>
      <w:r w:rsidR="00032C13">
        <w:rPr>
          <w:color w:val="000000"/>
        </w:rPr>
        <w:t>24.08</w:t>
      </w:r>
      <w:r w:rsidR="000742AF">
        <w:rPr>
          <w:color w:val="000000"/>
        </w:rPr>
        <w:t>.202</w:t>
      </w:r>
      <w:r w:rsidR="009219FB">
        <w:rPr>
          <w:color w:val="000000"/>
        </w:rPr>
        <w:t>2</w:t>
      </w:r>
      <w:r w:rsidR="000742AF">
        <w:rPr>
          <w:color w:val="000000"/>
        </w:rPr>
        <w:t xml:space="preserve"> № </w:t>
      </w:r>
      <w:r w:rsidR="00032C13">
        <w:rPr>
          <w:color w:val="000000"/>
        </w:rPr>
        <w:t>46</w:t>
      </w:r>
    </w:p>
    <w:p w:rsidR="0041010E" w:rsidRPr="002127BC" w:rsidRDefault="009219FB" w:rsidP="0041010E">
      <w:pPr>
        <w:spacing w:line="232" w:lineRule="auto"/>
        <w:jc w:val="right"/>
        <w:rPr>
          <w:kern w:val="2"/>
        </w:rPr>
      </w:pPr>
      <w:r>
        <w:rPr>
          <w:kern w:val="2"/>
        </w:rPr>
        <w:t>Приложение 4</w:t>
      </w:r>
      <w:r w:rsidR="0041010E" w:rsidRPr="002127BC">
        <w:rPr>
          <w:kern w:val="2"/>
        </w:rPr>
        <w:t xml:space="preserve"> </w:t>
      </w:r>
    </w:p>
    <w:p w:rsidR="0041010E" w:rsidRPr="002127BC" w:rsidRDefault="0041010E" w:rsidP="0041010E">
      <w:pPr>
        <w:spacing w:line="232" w:lineRule="auto"/>
        <w:jc w:val="right"/>
        <w:rPr>
          <w:kern w:val="2"/>
        </w:rPr>
      </w:pPr>
      <w:r w:rsidRPr="002127BC">
        <w:rPr>
          <w:kern w:val="2"/>
        </w:rPr>
        <w:t>к муниципальной программе</w:t>
      </w:r>
    </w:p>
    <w:p w:rsidR="0041010E" w:rsidRPr="002127BC" w:rsidRDefault="0041010E" w:rsidP="0041010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127BC">
        <w:rPr>
          <w:kern w:val="2"/>
        </w:rPr>
        <w:t xml:space="preserve"> «Муниципальная политика»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2127BC">
        <w:rPr>
          <w:sz w:val="24"/>
          <w:szCs w:val="24"/>
        </w:rPr>
        <w:t>РАСХОДЫ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2127BC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/>
      </w:tblPr>
      <w:tblGrid>
        <w:gridCol w:w="1818"/>
        <w:gridCol w:w="2182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2127BC" w:rsidTr="000C1FB4">
        <w:trPr>
          <w:trHeight w:val="300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7BC">
              <w:rPr>
                <w:rFonts w:ascii="Times New Roman" w:hAnsi="Times New Roman" w:cs="Times New Roman"/>
              </w:rPr>
              <w:t xml:space="preserve">Наименование </w:t>
            </w:r>
            <w:r w:rsidRPr="002127BC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2127BC" w:rsidRDefault="00BE360F" w:rsidP="00077B58">
            <w:pPr>
              <w:rPr>
                <w:color w:val="000000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jc w:val="center"/>
              <w:rPr>
                <w:bCs/>
                <w:color w:val="000000"/>
              </w:rPr>
            </w:pPr>
            <w:r w:rsidRPr="002127BC">
              <w:rPr>
                <w:bCs/>
                <w:color w:val="000000"/>
              </w:rPr>
              <w:t>Источники</w:t>
            </w:r>
          </w:p>
          <w:p w:rsidR="00BE360F" w:rsidRPr="002127BC" w:rsidRDefault="00BE360F" w:rsidP="00077B58">
            <w:pPr>
              <w:jc w:val="center"/>
              <w:rPr>
                <w:bCs/>
                <w:color w:val="000000"/>
              </w:rPr>
            </w:pPr>
            <w:r w:rsidRPr="002127BC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jc w:val="center"/>
            </w:pPr>
            <w:r w:rsidRPr="002127BC">
              <w:t>Объем расходов всего</w:t>
            </w:r>
            <w:r w:rsidRPr="002127BC">
              <w:br/>
              <w:t>(тыс. рублей),</w:t>
            </w:r>
          </w:p>
          <w:p w:rsidR="00BE360F" w:rsidRPr="002127BC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27BC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2127BC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27BC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2127BC" w:rsidTr="000C1FB4">
        <w:trPr>
          <w:cantSplit/>
          <w:trHeight w:val="1808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2127BC" w:rsidRDefault="00BE360F" w:rsidP="00077B58">
            <w:pPr>
              <w:rPr>
                <w:color w:val="000000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2127BC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-108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-108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113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113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2030 год</w:t>
            </w:r>
          </w:p>
        </w:tc>
      </w:tr>
    </w:tbl>
    <w:p w:rsidR="00BE360F" w:rsidRPr="002127BC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8"/>
        <w:gridCol w:w="2182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2127BC" w:rsidTr="000C1FB4">
        <w:trPr>
          <w:trHeight w:val="315"/>
          <w:tblHeader/>
        </w:trPr>
        <w:tc>
          <w:tcPr>
            <w:tcW w:w="1818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2" w:type="dxa"/>
          </w:tcPr>
          <w:p w:rsidR="00BE360F" w:rsidRPr="002127BC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7BC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2127BC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7BC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742AF" w:rsidRPr="002127BC" w:rsidTr="000C1FB4">
        <w:trPr>
          <w:trHeight w:val="315"/>
        </w:trPr>
        <w:tc>
          <w:tcPr>
            <w:tcW w:w="1818" w:type="dxa"/>
            <w:vMerge w:val="restart"/>
          </w:tcPr>
          <w:p w:rsidR="000742AF" w:rsidRPr="002127BC" w:rsidRDefault="000742AF" w:rsidP="00EB6878">
            <w:pPr>
              <w:rPr>
                <w:color w:val="000000"/>
              </w:rPr>
            </w:pPr>
            <w:r w:rsidRPr="002127BC">
              <w:rPr>
                <w:color w:val="000000"/>
              </w:rPr>
              <w:t>Муниципальная программа</w:t>
            </w:r>
          </w:p>
        </w:tc>
        <w:tc>
          <w:tcPr>
            <w:tcW w:w="2182" w:type="dxa"/>
            <w:noWrap/>
          </w:tcPr>
          <w:p w:rsidR="000742AF" w:rsidRPr="002127BC" w:rsidRDefault="000742AF" w:rsidP="007309D9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0742AF" w:rsidRPr="009219FB" w:rsidRDefault="00032C13" w:rsidP="000742AF">
            <w:pPr>
              <w:jc w:val="center"/>
            </w:pPr>
            <w:r>
              <w:rPr>
                <w:b/>
              </w:rPr>
              <w:t>1704,2</w:t>
            </w:r>
          </w:p>
        </w:tc>
        <w:tc>
          <w:tcPr>
            <w:tcW w:w="900" w:type="dxa"/>
          </w:tcPr>
          <w:p w:rsidR="000742AF" w:rsidRPr="009219FB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135,8</w:t>
            </w:r>
          </w:p>
        </w:tc>
        <w:tc>
          <w:tcPr>
            <w:tcW w:w="900" w:type="dxa"/>
            <w:noWrap/>
          </w:tcPr>
          <w:p w:rsidR="000742AF" w:rsidRPr="009219FB" w:rsidRDefault="000742AF" w:rsidP="002735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175,0</w:t>
            </w:r>
          </w:p>
        </w:tc>
        <w:tc>
          <w:tcPr>
            <w:tcW w:w="900" w:type="dxa"/>
            <w:noWrap/>
          </w:tcPr>
          <w:p w:rsidR="000742AF" w:rsidRPr="009219FB" w:rsidRDefault="000742AF" w:rsidP="00757B95">
            <w:pPr>
              <w:jc w:val="center"/>
            </w:pPr>
            <w:r w:rsidRPr="009219FB">
              <w:t>183,8</w:t>
            </w:r>
          </w:p>
        </w:tc>
        <w:tc>
          <w:tcPr>
            <w:tcW w:w="1000" w:type="dxa"/>
            <w:noWrap/>
          </w:tcPr>
          <w:p w:rsidR="000742AF" w:rsidRDefault="00032C13" w:rsidP="000742AF">
            <w:pPr>
              <w:jc w:val="center"/>
            </w:pPr>
            <w:r>
              <w:t>265,6</w:t>
            </w:r>
          </w:p>
        </w:tc>
        <w:tc>
          <w:tcPr>
            <w:tcW w:w="900" w:type="dxa"/>
          </w:tcPr>
          <w:p w:rsidR="000742AF" w:rsidRDefault="00420DE5" w:rsidP="000742AF">
            <w:pPr>
              <w:jc w:val="center"/>
            </w:pPr>
            <w:r>
              <w:t>98,0</w:t>
            </w:r>
          </w:p>
        </w:tc>
        <w:tc>
          <w:tcPr>
            <w:tcW w:w="893" w:type="dxa"/>
          </w:tcPr>
          <w:p w:rsidR="000742AF" w:rsidRDefault="00420DE5" w:rsidP="000742AF">
            <w:pPr>
              <w:jc w:val="center"/>
            </w:pPr>
            <w:r>
              <w:t>98,0</w:t>
            </w:r>
          </w:p>
        </w:tc>
        <w:tc>
          <w:tcPr>
            <w:tcW w:w="907" w:type="dxa"/>
            <w:gridSpan w:val="2"/>
          </w:tcPr>
          <w:p w:rsidR="000742AF" w:rsidRPr="002127BC" w:rsidRDefault="000742AF" w:rsidP="00645247">
            <w:pPr>
              <w:jc w:val="center"/>
            </w:pPr>
            <w:r w:rsidRPr="002127BC">
              <w:t>130,0</w:t>
            </w:r>
          </w:p>
        </w:tc>
        <w:tc>
          <w:tcPr>
            <w:tcW w:w="900" w:type="dxa"/>
          </w:tcPr>
          <w:p w:rsidR="000742AF" w:rsidRPr="002127BC" w:rsidRDefault="000742AF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0742AF" w:rsidRPr="002127BC" w:rsidRDefault="000742AF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0742AF" w:rsidRPr="002127BC" w:rsidRDefault="000742AF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0742AF" w:rsidRPr="002127BC" w:rsidRDefault="000742AF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0742AF" w:rsidRPr="002127BC" w:rsidRDefault="000742AF" w:rsidP="00645247">
            <w:pPr>
              <w:jc w:val="center"/>
            </w:pPr>
            <w:r w:rsidRPr="002127BC">
              <w:t>122,0</w:t>
            </w:r>
          </w:p>
        </w:tc>
      </w:tr>
      <w:tr w:rsidR="00032C13" w:rsidRPr="002127BC" w:rsidTr="000C1FB4">
        <w:trPr>
          <w:trHeight w:val="315"/>
        </w:trPr>
        <w:tc>
          <w:tcPr>
            <w:tcW w:w="1818" w:type="dxa"/>
            <w:vMerge/>
            <w:vAlign w:val="center"/>
          </w:tcPr>
          <w:p w:rsidR="00032C13" w:rsidRPr="002127BC" w:rsidRDefault="00032C13" w:rsidP="00EB6878">
            <w:pPr>
              <w:rPr>
                <w:color w:val="000000"/>
              </w:rPr>
            </w:pPr>
          </w:p>
        </w:tc>
        <w:tc>
          <w:tcPr>
            <w:tcW w:w="2182" w:type="dxa"/>
          </w:tcPr>
          <w:p w:rsidR="00032C13" w:rsidRPr="002127BC" w:rsidRDefault="00032C13" w:rsidP="00237770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032C13" w:rsidRDefault="00032C13" w:rsidP="00032C13">
            <w:pPr>
              <w:jc w:val="center"/>
            </w:pPr>
            <w:r w:rsidRPr="00293288">
              <w:rPr>
                <w:b/>
              </w:rPr>
              <w:t>1704,2</w:t>
            </w:r>
          </w:p>
        </w:tc>
        <w:tc>
          <w:tcPr>
            <w:tcW w:w="900" w:type="dxa"/>
          </w:tcPr>
          <w:p w:rsidR="00032C13" w:rsidRPr="009219FB" w:rsidRDefault="00032C13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135,8</w:t>
            </w:r>
          </w:p>
        </w:tc>
        <w:tc>
          <w:tcPr>
            <w:tcW w:w="900" w:type="dxa"/>
            <w:noWrap/>
          </w:tcPr>
          <w:p w:rsidR="00032C13" w:rsidRPr="009219FB" w:rsidRDefault="00032C13" w:rsidP="004455FD">
            <w:pPr>
              <w:jc w:val="center"/>
            </w:pPr>
            <w:r w:rsidRPr="009219FB">
              <w:t>175,0</w:t>
            </w:r>
          </w:p>
        </w:tc>
        <w:tc>
          <w:tcPr>
            <w:tcW w:w="900" w:type="dxa"/>
            <w:noWrap/>
          </w:tcPr>
          <w:p w:rsidR="00032C13" w:rsidRPr="009219FB" w:rsidRDefault="00032C13" w:rsidP="00757B95">
            <w:pPr>
              <w:jc w:val="center"/>
            </w:pPr>
            <w:r w:rsidRPr="009219FB">
              <w:t>183,8</w:t>
            </w:r>
          </w:p>
        </w:tc>
        <w:tc>
          <w:tcPr>
            <w:tcW w:w="1000" w:type="dxa"/>
            <w:noWrap/>
          </w:tcPr>
          <w:p w:rsidR="00032C13" w:rsidRDefault="00032C13" w:rsidP="00032C13">
            <w:pPr>
              <w:jc w:val="center"/>
            </w:pPr>
            <w:r w:rsidRPr="00375D59">
              <w:t>265,6</w:t>
            </w:r>
          </w:p>
        </w:tc>
        <w:tc>
          <w:tcPr>
            <w:tcW w:w="900" w:type="dxa"/>
          </w:tcPr>
          <w:p w:rsidR="00032C13" w:rsidRDefault="00032C13" w:rsidP="00D97374">
            <w:pPr>
              <w:jc w:val="center"/>
            </w:pPr>
            <w:r>
              <w:t>98,0</w:t>
            </w:r>
          </w:p>
        </w:tc>
        <w:tc>
          <w:tcPr>
            <w:tcW w:w="893" w:type="dxa"/>
          </w:tcPr>
          <w:p w:rsidR="00032C13" w:rsidRDefault="00032C13" w:rsidP="00D97374">
            <w:pPr>
              <w:jc w:val="center"/>
            </w:pPr>
            <w:r>
              <w:t>98,0</w:t>
            </w:r>
          </w:p>
        </w:tc>
        <w:tc>
          <w:tcPr>
            <w:tcW w:w="907" w:type="dxa"/>
            <w:gridSpan w:val="2"/>
          </w:tcPr>
          <w:p w:rsidR="00032C13" w:rsidRPr="002127BC" w:rsidRDefault="00032C13" w:rsidP="00645247">
            <w:pPr>
              <w:jc w:val="center"/>
            </w:pPr>
            <w:r w:rsidRPr="002127BC">
              <w:t>130,0</w:t>
            </w:r>
          </w:p>
        </w:tc>
        <w:tc>
          <w:tcPr>
            <w:tcW w:w="900" w:type="dxa"/>
          </w:tcPr>
          <w:p w:rsidR="00032C13" w:rsidRPr="002127BC" w:rsidRDefault="00032C13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032C13" w:rsidRPr="002127BC" w:rsidRDefault="00032C13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032C13" w:rsidRPr="002127BC" w:rsidRDefault="00032C13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032C13" w:rsidRPr="002127BC" w:rsidRDefault="00032C13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032C13" w:rsidRPr="002127BC" w:rsidRDefault="00032C13" w:rsidP="00645247">
            <w:pPr>
              <w:jc w:val="center"/>
            </w:pPr>
            <w:r w:rsidRPr="002127BC">
              <w:t>122,0</w:t>
            </w:r>
          </w:p>
        </w:tc>
      </w:tr>
      <w:tr w:rsidR="00032C13" w:rsidRPr="002127BC" w:rsidTr="00C91187">
        <w:trPr>
          <w:trHeight w:val="315"/>
        </w:trPr>
        <w:tc>
          <w:tcPr>
            <w:tcW w:w="1818" w:type="dxa"/>
            <w:vMerge w:val="restart"/>
          </w:tcPr>
          <w:p w:rsidR="00032C13" w:rsidRPr="002127BC" w:rsidRDefault="00032C13" w:rsidP="00EB6878">
            <w:pPr>
              <w:rPr>
                <w:color w:val="000000"/>
              </w:rPr>
            </w:pPr>
            <w:r w:rsidRPr="002127BC">
              <w:rPr>
                <w:color w:val="000000"/>
              </w:rPr>
              <w:t>Подпрограмма 1.</w:t>
            </w:r>
          </w:p>
          <w:p w:rsidR="00032C13" w:rsidRPr="002127BC" w:rsidRDefault="00032C13" w:rsidP="00EB6878">
            <w:pPr>
              <w:rPr>
                <w:color w:val="000000"/>
              </w:rPr>
            </w:pPr>
            <w:r w:rsidRPr="002127BC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 w:rsidRPr="002127BC">
              <w:t>Нижнебыковском сельском поселении</w:t>
            </w:r>
            <w:r w:rsidRPr="002127BC">
              <w:rPr>
                <w:color w:val="000000"/>
              </w:rPr>
              <w:t>»</w:t>
            </w:r>
          </w:p>
        </w:tc>
        <w:tc>
          <w:tcPr>
            <w:tcW w:w="2182" w:type="dxa"/>
            <w:noWrap/>
          </w:tcPr>
          <w:p w:rsidR="00032C13" w:rsidRPr="002127BC" w:rsidRDefault="00032C13" w:rsidP="00FA5A69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032C13" w:rsidRDefault="00032C13" w:rsidP="00032C13">
            <w:pPr>
              <w:jc w:val="center"/>
            </w:pPr>
            <w:r w:rsidRPr="00293288">
              <w:rPr>
                <w:b/>
              </w:rPr>
              <w:t>1704,2</w:t>
            </w:r>
          </w:p>
        </w:tc>
        <w:tc>
          <w:tcPr>
            <w:tcW w:w="900" w:type="dxa"/>
          </w:tcPr>
          <w:p w:rsidR="00032C13" w:rsidRPr="009219FB" w:rsidRDefault="00032C13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135,8</w:t>
            </w:r>
          </w:p>
        </w:tc>
        <w:tc>
          <w:tcPr>
            <w:tcW w:w="900" w:type="dxa"/>
            <w:noWrap/>
          </w:tcPr>
          <w:p w:rsidR="00032C13" w:rsidRPr="009219FB" w:rsidRDefault="00032C13" w:rsidP="004455FD">
            <w:pPr>
              <w:jc w:val="center"/>
            </w:pPr>
            <w:r w:rsidRPr="009219FB">
              <w:t>175,0</w:t>
            </w:r>
          </w:p>
        </w:tc>
        <w:tc>
          <w:tcPr>
            <w:tcW w:w="900" w:type="dxa"/>
            <w:noWrap/>
          </w:tcPr>
          <w:p w:rsidR="00032C13" w:rsidRPr="009219FB" w:rsidRDefault="00032C13" w:rsidP="00757B95">
            <w:pPr>
              <w:jc w:val="center"/>
            </w:pPr>
            <w:r w:rsidRPr="009219FB">
              <w:t>183,8</w:t>
            </w:r>
          </w:p>
        </w:tc>
        <w:tc>
          <w:tcPr>
            <w:tcW w:w="1000" w:type="dxa"/>
            <w:noWrap/>
          </w:tcPr>
          <w:p w:rsidR="00032C13" w:rsidRDefault="00032C13" w:rsidP="00032C13">
            <w:pPr>
              <w:jc w:val="center"/>
            </w:pPr>
            <w:r w:rsidRPr="00375D59">
              <w:t>265,6</w:t>
            </w:r>
          </w:p>
        </w:tc>
        <w:tc>
          <w:tcPr>
            <w:tcW w:w="900" w:type="dxa"/>
          </w:tcPr>
          <w:p w:rsidR="00032C13" w:rsidRDefault="00032C13" w:rsidP="00D97374">
            <w:pPr>
              <w:jc w:val="center"/>
            </w:pPr>
            <w:r>
              <w:t>98,0</w:t>
            </w:r>
          </w:p>
        </w:tc>
        <w:tc>
          <w:tcPr>
            <w:tcW w:w="893" w:type="dxa"/>
          </w:tcPr>
          <w:p w:rsidR="00032C13" w:rsidRDefault="00032C13" w:rsidP="00D97374">
            <w:pPr>
              <w:jc w:val="center"/>
            </w:pPr>
            <w:r>
              <w:t>98,0</w:t>
            </w:r>
          </w:p>
        </w:tc>
        <w:tc>
          <w:tcPr>
            <w:tcW w:w="907" w:type="dxa"/>
            <w:gridSpan w:val="2"/>
          </w:tcPr>
          <w:p w:rsidR="00032C13" w:rsidRPr="002127BC" w:rsidRDefault="00032C13" w:rsidP="00645247">
            <w:pPr>
              <w:jc w:val="center"/>
            </w:pPr>
            <w:r w:rsidRPr="002127BC">
              <w:t>130,0</w:t>
            </w:r>
          </w:p>
        </w:tc>
        <w:tc>
          <w:tcPr>
            <w:tcW w:w="900" w:type="dxa"/>
          </w:tcPr>
          <w:p w:rsidR="00032C13" w:rsidRPr="002127BC" w:rsidRDefault="00032C13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032C13" w:rsidRPr="002127BC" w:rsidRDefault="00032C13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032C13" w:rsidRPr="002127BC" w:rsidRDefault="00032C13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032C13" w:rsidRPr="002127BC" w:rsidRDefault="00032C13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032C13" w:rsidRPr="002127BC" w:rsidRDefault="00032C13" w:rsidP="00645247">
            <w:pPr>
              <w:jc w:val="center"/>
            </w:pPr>
            <w:r w:rsidRPr="002127BC">
              <w:t>122,0</w:t>
            </w:r>
          </w:p>
        </w:tc>
      </w:tr>
      <w:tr w:rsidR="00032C13" w:rsidRPr="002127BC" w:rsidTr="000C1FB4">
        <w:trPr>
          <w:trHeight w:val="315"/>
        </w:trPr>
        <w:tc>
          <w:tcPr>
            <w:tcW w:w="1818" w:type="dxa"/>
            <w:vMerge/>
            <w:vAlign w:val="center"/>
          </w:tcPr>
          <w:p w:rsidR="00032C13" w:rsidRPr="002127BC" w:rsidRDefault="00032C13" w:rsidP="00FA5A69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</w:tcPr>
          <w:p w:rsidR="00032C13" w:rsidRPr="002127BC" w:rsidRDefault="00032C13" w:rsidP="00FA5A69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местный бюджет,</w:t>
            </w:r>
          </w:p>
          <w:p w:rsidR="00032C13" w:rsidRPr="002127BC" w:rsidRDefault="00032C13" w:rsidP="00FA5A69">
            <w:pPr>
              <w:jc w:val="center"/>
              <w:rPr>
                <w:color w:val="000000"/>
              </w:rPr>
            </w:pPr>
          </w:p>
          <w:p w:rsidR="00032C13" w:rsidRPr="002127BC" w:rsidRDefault="00032C13" w:rsidP="00FA5A69">
            <w:pPr>
              <w:jc w:val="center"/>
              <w:rPr>
                <w:color w:val="000000"/>
              </w:rPr>
            </w:pPr>
          </w:p>
          <w:p w:rsidR="00032C13" w:rsidRPr="002127BC" w:rsidRDefault="00032C13" w:rsidP="00FA5A69">
            <w:pPr>
              <w:jc w:val="center"/>
              <w:rPr>
                <w:color w:val="000000"/>
              </w:rPr>
            </w:pPr>
          </w:p>
          <w:p w:rsidR="00032C13" w:rsidRPr="002127BC" w:rsidRDefault="00032C13" w:rsidP="00FA5A69">
            <w:pPr>
              <w:jc w:val="center"/>
              <w:rPr>
                <w:color w:val="000000"/>
              </w:rPr>
            </w:pPr>
          </w:p>
          <w:p w:rsidR="00032C13" w:rsidRPr="002127BC" w:rsidRDefault="00032C13" w:rsidP="00FA5A69">
            <w:pPr>
              <w:jc w:val="center"/>
              <w:rPr>
                <w:color w:val="000000"/>
              </w:rPr>
            </w:pPr>
          </w:p>
          <w:p w:rsidR="00032C13" w:rsidRPr="002127BC" w:rsidRDefault="00032C13" w:rsidP="00FA5A69">
            <w:pPr>
              <w:jc w:val="center"/>
              <w:rPr>
                <w:color w:val="000000"/>
              </w:rPr>
            </w:pPr>
          </w:p>
          <w:p w:rsidR="00032C13" w:rsidRPr="002127BC" w:rsidRDefault="00032C13" w:rsidP="00FA5A69">
            <w:pPr>
              <w:jc w:val="center"/>
              <w:rPr>
                <w:color w:val="000000"/>
              </w:rPr>
            </w:pPr>
          </w:p>
          <w:p w:rsidR="00032C13" w:rsidRPr="002127BC" w:rsidRDefault="00032C13" w:rsidP="00FA5A69">
            <w:pPr>
              <w:jc w:val="center"/>
              <w:rPr>
                <w:color w:val="000000"/>
              </w:rPr>
            </w:pPr>
          </w:p>
          <w:p w:rsidR="00032C13" w:rsidRPr="002127BC" w:rsidRDefault="00032C13" w:rsidP="00FA5A69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</w:tcPr>
          <w:p w:rsidR="00032C13" w:rsidRDefault="00032C13" w:rsidP="00032C13">
            <w:pPr>
              <w:jc w:val="center"/>
            </w:pPr>
            <w:r w:rsidRPr="00293288">
              <w:rPr>
                <w:b/>
              </w:rPr>
              <w:t>1704,2</w:t>
            </w:r>
          </w:p>
        </w:tc>
        <w:tc>
          <w:tcPr>
            <w:tcW w:w="900" w:type="dxa"/>
          </w:tcPr>
          <w:p w:rsidR="00032C13" w:rsidRPr="009219FB" w:rsidRDefault="00032C13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135,8</w:t>
            </w:r>
          </w:p>
        </w:tc>
        <w:tc>
          <w:tcPr>
            <w:tcW w:w="900" w:type="dxa"/>
            <w:noWrap/>
          </w:tcPr>
          <w:p w:rsidR="00032C13" w:rsidRPr="009219FB" w:rsidRDefault="00032C13" w:rsidP="004455FD">
            <w:pPr>
              <w:jc w:val="center"/>
            </w:pPr>
            <w:r w:rsidRPr="009219FB">
              <w:t>175,0</w:t>
            </w:r>
          </w:p>
        </w:tc>
        <w:tc>
          <w:tcPr>
            <w:tcW w:w="900" w:type="dxa"/>
            <w:noWrap/>
          </w:tcPr>
          <w:p w:rsidR="00032C13" w:rsidRPr="009219FB" w:rsidRDefault="00032C13" w:rsidP="00757B95">
            <w:pPr>
              <w:jc w:val="center"/>
            </w:pPr>
            <w:r w:rsidRPr="009219FB">
              <w:t>183,8</w:t>
            </w:r>
          </w:p>
        </w:tc>
        <w:tc>
          <w:tcPr>
            <w:tcW w:w="1000" w:type="dxa"/>
            <w:noWrap/>
          </w:tcPr>
          <w:p w:rsidR="00032C13" w:rsidRDefault="00032C13" w:rsidP="00032C13">
            <w:pPr>
              <w:jc w:val="center"/>
            </w:pPr>
            <w:r w:rsidRPr="00375D59">
              <w:t>265,6</w:t>
            </w:r>
          </w:p>
        </w:tc>
        <w:tc>
          <w:tcPr>
            <w:tcW w:w="900" w:type="dxa"/>
          </w:tcPr>
          <w:p w:rsidR="00032C13" w:rsidRDefault="00032C13" w:rsidP="00D97374">
            <w:pPr>
              <w:jc w:val="center"/>
            </w:pPr>
            <w:r>
              <w:t>98,0</w:t>
            </w:r>
          </w:p>
        </w:tc>
        <w:tc>
          <w:tcPr>
            <w:tcW w:w="893" w:type="dxa"/>
          </w:tcPr>
          <w:p w:rsidR="00032C13" w:rsidRDefault="00032C13" w:rsidP="00D97374">
            <w:pPr>
              <w:jc w:val="center"/>
            </w:pPr>
            <w:r>
              <w:t>98,0</w:t>
            </w:r>
          </w:p>
        </w:tc>
        <w:tc>
          <w:tcPr>
            <w:tcW w:w="907" w:type="dxa"/>
            <w:gridSpan w:val="2"/>
          </w:tcPr>
          <w:p w:rsidR="00032C13" w:rsidRPr="002127BC" w:rsidRDefault="00032C13" w:rsidP="00645247">
            <w:pPr>
              <w:jc w:val="center"/>
            </w:pPr>
            <w:r w:rsidRPr="002127BC">
              <w:t>130,0</w:t>
            </w:r>
          </w:p>
        </w:tc>
        <w:tc>
          <w:tcPr>
            <w:tcW w:w="900" w:type="dxa"/>
          </w:tcPr>
          <w:p w:rsidR="00032C13" w:rsidRPr="002127BC" w:rsidRDefault="00032C13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032C13" w:rsidRPr="002127BC" w:rsidRDefault="00032C13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032C13" w:rsidRPr="002127BC" w:rsidRDefault="00032C13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032C13" w:rsidRPr="002127BC" w:rsidRDefault="00032C13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032C13" w:rsidRPr="002127BC" w:rsidRDefault="00032C13" w:rsidP="00645247">
            <w:pPr>
              <w:jc w:val="center"/>
            </w:pPr>
            <w:r w:rsidRPr="002127BC">
              <w:t>122,0</w:t>
            </w:r>
          </w:p>
        </w:tc>
      </w:tr>
    </w:tbl>
    <w:p w:rsidR="00BE360F" w:rsidRPr="002127BC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2127BC" w:rsidRDefault="006C29B8" w:rsidP="00982D40">
      <w:pPr>
        <w:rPr>
          <w:sz w:val="24"/>
        </w:rPr>
        <w:sectPr w:rsidR="00BE360F" w:rsidRPr="002127BC" w:rsidSect="00DD70EA">
          <w:pgSz w:w="16838" w:h="11906" w:orient="landscape"/>
          <w:pgMar w:top="142" w:right="1134" w:bottom="142" w:left="709" w:header="708" w:footer="708" w:gutter="0"/>
          <w:cols w:space="708"/>
          <w:docGrid w:linePitch="360"/>
        </w:sectPr>
      </w:pPr>
      <w:r w:rsidRPr="002127BC">
        <w:rPr>
          <w:sz w:val="24"/>
        </w:rPr>
        <w:t xml:space="preserve">              </w:t>
      </w:r>
    </w:p>
    <w:p w:rsidR="00190809" w:rsidRPr="001A3ADD" w:rsidRDefault="00190809" w:rsidP="00982D40">
      <w:pPr>
        <w:rPr>
          <w:sz w:val="28"/>
          <w:szCs w:val="28"/>
        </w:rPr>
      </w:pPr>
    </w:p>
    <w:sectPr w:rsidR="00190809" w:rsidRPr="001A3ADD" w:rsidSect="00982D40">
      <w:pgSz w:w="16838" w:h="11906" w:orient="landscape"/>
      <w:pgMar w:top="1134" w:right="567" w:bottom="125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F40A1"/>
    <w:multiLevelType w:val="multilevel"/>
    <w:tmpl w:val="C924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CE9"/>
    <w:rsid w:val="0000231B"/>
    <w:rsid w:val="00015AF0"/>
    <w:rsid w:val="00032C13"/>
    <w:rsid w:val="00041D68"/>
    <w:rsid w:val="0006031C"/>
    <w:rsid w:val="0006132E"/>
    <w:rsid w:val="000704F8"/>
    <w:rsid w:val="000742AF"/>
    <w:rsid w:val="00077B58"/>
    <w:rsid w:val="00093416"/>
    <w:rsid w:val="000B4CA8"/>
    <w:rsid w:val="000C049C"/>
    <w:rsid w:val="000C1FB4"/>
    <w:rsid w:val="000C55B1"/>
    <w:rsid w:val="000E2028"/>
    <w:rsid w:val="000E2BD2"/>
    <w:rsid w:val="000E723F"/>
    <w:rsid w:val="000F3107"/>
    <w:rsid w:val="000F7241"/>
    <w:rsid w:val="00102968"/>
    <w:rsid w:val="00103A0F"/>
    <w:rsid w:val="00104D7C"/>
    <w:rsid w:val="00143C5F"/>
    <w:rsid w:val="00145CE9"/>
    <w:rsid w:val="00174BEE"/>
    <w:rsid w:val="00185F7E"/>
    <w:rsid w:val="00190809"/>
    <w:rsid w:val="00194008"/>
    <w:rsid w:val="001A3ADD"/>
    <w:rsid w:val="001A4670"/>
    <w:rsid w:val="001B01A3"/>
    <w:rsid w:val="001B20B9"/>
    <w:rsid w:val="001B36F8"/>
    <w:rsid w:val="001B549F"/>
    <w:rsid w:val="001B715F"/>
    <w:rsid w:val="001C2476"/>
    <w:rsid w:val="001D5EA3"/>
    <w:rsid w:val="001E13EF"/>
    <w:rsid w:val="001F6198"/>
    <w:rsid w:val="0020175D"/>
    <w:rsid w:val="002127BC"/>
    <w:rsid w:val="002143D3"/>
    <w:rsid w:val="00224821"/>
    <w:rsid w:val="002266BD"/>
    <w:rsid w:val="00230EE4"/>
    <w:rsid w:val="00236FCA"/>
    <w:rsid w:val="00237770"/>
    <w:rsid w:val="00241633"/>
    <w:rsid w:val="00260964"/>
    <w:rsid w:val="00262588"/>
    <w:rsid w:val="00262AEB"/>
    <w:rsid w:val="002655BD"/>
    <w:rsid w:val="0027097D"/>
    <w:rsid w:val="00272D44"/>
    <w:rsid w:val="0027351D"/>
    <w:rsid w:val="00273A77"/>
    <w:rsid w:val="00275A41"/>
    <w:rsid w:val="00277AA8"/>
    <w:rsid w:val="00281E92"/>
    <w:rsid w:val="00284056"/>
    <w:rsid w:val="002B32EC"/>
    <w:rsid w:val="002E1996"/>
    <w:rsid w:val="002E770B"/>
    <w:rsid w:val="003054DC"/>
    <w:rsid w:val="003135AB"/>
    <w:rsid w:val="00325360"/>
    <w:rsid w:val="0032768E"/>
    <w:rsid w:val="003331E0"/>
    <w:rsid w:val="00336F14"/>
    <w:rsid w:val="00346FE7"/>
    <w:rsid w:val="0035120B"/>
    <w:rsid w:val="00356A9C"/>
    <w:rsid w:val="003570FF"/>
    <w:rsid w:val="00357639"/>
    <w:rsid w:val="00374FC2"/>
    <w:rsid w:val="00386BA3"/>
    <w:rsid w:val="003B39E0"/>
    <w:rsid w:val="003B7825"/>
    <w:rsid w:val="003C2417"/>
    <w:rsid w:val="003C2CA3"/>
    <w:rsid w:val="003C4D8E"/>
    <w:rsid w:val="003D2FD1"/>
    <w:rsid w:val="003D754D"/>
    <w:rsid w:val="003E2C8F"/>
    <w:rsid w:val="003F398C"/>
    <w:rsid w:val="0041010E"/>
    <w:rsid w:val="004130DF"/>
    <w:rsid w:val="00420DE5"/>
    <w:rsid w:val="00426B00"/>
    <w:rsid w:val="00442519"/>
    <w:rsid w:val="00444F9F"/>
    <w:rsid w:val="004455FD"/>
    <w:rsid w:val="00450B52"/>
    <w:rsid w:val="0045334A"/>
    <w:rsid w:val="004603AF"/>
    <w:rsid w:val="004701AD"/>
    <w:rsid w:val="0048522E"/>
    <w:rsid w:val="004859B7"/>
    <w:rsid w:val="00495A5A"/>
    <w:rsid w:val="004A0524"/>
    <w:rsid w:val="004A5E07"/>
    <w:rsid w:val="004B3615"/>
    <w:rsid w:val="004B7F3A"/>
    <w:rsid w:val="004D0852"/>
    <w:rsid w:val="004D66E7"/>
    <w:rsid w:val="004E08B7"/>
    <w:rsid w:val="004E270E"/>
    <w:rsid w:val="004E7319"/>
    <w:rsid w:val="00501FCB"/>
    <w:rsid w:val="005135C3"/>
    <w:rsid w:val="00531F88"/>
    <w:rsid w:val="00545CB3"/>
    <w:rsid w:val="00562173"/>
    <w:rsid w:val="0056266F"/>
    <w:rsid w:val="00570417"/>
    <w:rsid w:val="005917B8"/>
    <w:rsid w:val="005944C1"/>
    <w:rsid w:val="005B602F"/>
    <w:rsid w:val="005C037B"/>
    <w:rsid w:val="005C358F"/>
    <w:rsid w:val="005C75FB"/>
    <w:rsid w:val="005D618C"/>
    <w:rsid w:val="005E5EB6"/>
    <w:rsid w:val="005F237B"/>
    <w:rsid w:val="005F325C"/>
    <w:rsid w:val="00602BB9"/>
    <w:rsid w:val="00603497"/>
    <w:rsid w:val="006151E4"/>
    <w:rsid w:val="006260B4"/>
    <w:rsid w:val="00643277"/>
    <w:rsid w:val="00644150"/>
    <w:rsid w:val="00644423"/>
    <w:rsid w:val="00645247"/>
    <w:rsid w:val="00673A24"/>
    <w:rsid w:val="00681511"/>
    <w:rsid w:val="00690C00"/>
    <w:rsid w:val="00696780"/>
    <w:rsid w:val="00697113"/>
    <w:rsid w:val="006A5473"/>
    <w:rsid w:val="006B300C"/>
    <w:rsid w:val="006C29B8"/>
    <w:rsid w:val="006C54D0"/>
    <w:rsid w:val="006C6DB3"/>
    <w:rsid w:val="006D0619"/>
    <w:rsid w:val="006E3814"/>
    <w:rsid w:val="0070464A"/>
    <w:rsid w:val="0071584B"/>
    <w:rsid w:val="00726929"/>
    <w:rsid w:val="007309D9"/>
    <w:rsid w:val="0073496C"/>
    <w:rsid w:val="00734E39"/>
    <w:rsid w:val="00737950"/>
    <w:rsid w:val="00745E95"/>
    <w:rsid w:val="00746567"/>
    <w:rsid w:val="00746612"/>
    <w:rsid w:val="00747034"/>
    <w:rsid w:val="007535A2"/>
    <w:rsid w:val="00757B95"/>
    <w:rsid w:val="00757CB4"/>
    <w:rsid w:val="007727FF"/>
    <w:rsid w:val="00797FDF"/>
    <w:rsid w:val="007C42A2"/>
    <w:rsid w:val="007E4211"/>
    <w:rsid w:val="007E6CA7"/>
    <w:rsid w:val="007E7AAF"/>
    <w:rsid w:val="007E7B62"/>
    <w:rsid w:val="007F0ABE"/>
    <w:rsid w:val="007F1202"/>
    <w:rsid w:val="00800A08"/>
    <w:rsid w:val="00802D4B"/>
    <w:rsid w:val="008423A9"/>
    <w:rsid w:val="00851EE7"/>
    <w:rsid w:val="0085338E"/>
    <w:rsid w:val="00857D73"/>
    <w:rsid w:val="0086739F"/>
    <w:rsid w:val="0088111A"/>
    <w:rsid w:val="00895A85"/>
    <w:rsid w:val="008A0C21"/>
    <w:rsid w:val="008A2ED1"/>
    <w:rsid w:val="008A7E63"/>
    <w:rsid w:val="008B5621"/>
    <w:rsid w:val="008C1043"/>
    <w:rsid w:val="008C2826"/>
    <w:rsid w:val="008D0D1F"/>
    <w:rsid w:val="008F16A2"/>
    <w:rsid w:val="009012CA"/>
    <w:rsid w:val="00914CA1"/>
    <w:rsid w:val="00917C1B"/>
    <w:rsid w:val="009219FB"/>
    <w:rsid w:val="00935232"/>
    <w:rsid w:val="00937BEE"/>
    <w:rsid w:val="00944585"/>
    <w:rsid w:val="00946E12"/>
    <w:rsid w:val="00964567"/>
    <w:rsid w:val="00976C98"/>
    <w:rsid w:val="00982D40"/>
    <w:rsid w:val="00985DC1"/>
    <w:rsid w:val="009A0C8C"/>
    <w:rsid w:val="009B7799"/>
    <w:rsid w:val="009C25B3"/>
    <w:rsid w:val="009D2EEA"/>
    <w:rsid w:val="009F655D"/>
    <w:rsid w:val="00A0362C"/>
    <w:rsid w:val="00A106F6"/>
    <w:rsid w:val="00A129E9"/>
    <w:rsid w:val="00A269BB"/>
    <w:rsid w:val="00A317EF"/>
    <w:rsid w:val="00A37306"/>
    <w:rsid w:val="00A41C34"/>
    <w:rsid w:val="00A41C97"/>
    <w:rsid w:val="00A433DA"/>
    <w:rsid w:val="00A440CE"/>
    <w:rsid w:val="00A548C3"/>
    <w:rsid w:val="00A62F2B"/>
    <w:rsid w:val="00A6740F"/>
    <w:rsid w:val="00A76733"/>
    <w:rsid w:val="00A803BE"/>
    <w:rsid w:val="00A845A8"/>
    <w:rsid w:val="00AA1EB8"/>
    <w:rsid w:val="00AA4DDA"/>
    <w:rsid w:val="00AC2C00"/>
    <w:rsid w:val="00AC36C5"/>
    <w:rsid w:val="00AD6355"/>
    <w:rsid w:val="00AE6D53"/>
    <w:rsid w:val="00AF49A6"/>
    <w:rsid w:val="00B216FE"/>
    <w:rsid w:val="00B253F4"/>
    <w:rsid w:val="00B259AC"/>
    <w:rsid w:val="00B312F1"/>
    <w:rsid w:val="00B353A2"/>
    <w:rsid w:val="00B433E1"/>
    <w:rsid w:val="00B67415"/>
    <w:rsid w:val="00B83A30"/>
    <w:rsid w:val="00B87839"/>
    <w:rsid w:val="00B922A2"/>
    <w:rsid w:val="00BB2989"/>
    <w:rsid w:val="00BB37B1"/>
    <w:rsid w:val="00BB7CBD"/>
    <w:rsid w:val="00BC10D8"/>
    <w:rsid w:val="00BC1127"/>
    <w:rsid w:val="00BD1C39"/>
    <w:rsid w:val="00BE0CB3"/>
    <w:rsid w:val="00BE1F71"/>
    <w:rsid w:val="00BE360F"/>
    <w:rsid w:val="00BE77FB"/>
    <w:rsid w:val="00BF1F3A"/>
    <w:rsid w:val="00C06905"/>
    <w:rsid w:val="00C0781F"/>
    <w:rsid w:val="00C12178"/>
    <w:rsid w:val="00C24092"/>
    <w:rsid w:val="00C43CFC"/>
    <w:rsid w:val="00C66858"/>
    <w:rsid w:val="00C814D7"/>
    <w:rsid w:val="00C91187"/>
    <w:rsid w:val="00C91A72"/>
    <w:rsid w:val="00C96E57"/>
    <w:rsid w:val="00CA697A"/>
    <w:rsid w:val="00CB0CCD"/>
    <w:rsid w:val="00CB6AAF"/>
    <w:rsid w:val="00CB6B4D"/>
    <w:rsid w:val="00CD6952"/>
    <w:rsid w:val="00CE06B5"/>
    <w:rsid w:val="00CE1463"/>
    <w:rsid w:val="00CF044E"/>
    <w:rsid w:val="00D0025A"/>
    <w:rsid w:val="00D01E1C"/>
    <w:rsid w:val="00D13EDA"/>
    <w:rsid w:val="00D22264"/>
    <w:rsid w:val="00D31621"/>
    <w:rsid w:val="00D33729"/>
    <w:rsid w:val="00D36607"/>
    <w:rsid w:val="00D565B9"/>
    <w:rsid w:val="00D600A6"/>
    <w:rsid w:val="00D669C7"/>
    <w:rsid w:val="00D904F7"/>
    <w:rsid w:val="00D97374"/>
    <w:rsid w:val="00DB15CA"/>
    <w:rsid w:val="00DB76D1"/>
    <w:rsid w:val="00DC2BAD"/>
    <w:rsid w:val="00DC379E"/>
    <w:rsid w:val="00DD09A7"/>
    <w:rsid w:val="00DD4BB6"/>
    <w:rsid w:val="00DD70EA"/>
    <w:rsid w:val="00DE052A"/>
    <w:rsid w:val="00DF468B"/>
    <w:rsid w:val="00E10DBC"/>
    <w:rsid w:val="00E126EE"/>
    <w:rsid w:val="00E2341F"/>
    <w:rsid w:val="00E56E37"/>
    <w:rsid w:val="00E643D9"/>
    <w:rsid w:val="00E83480"/>
    <w:rsid w:val="00E910D6"/>
    <w:rsid w:val="00EA7840"/>
    <w:rsid w:val="00EB6878"/>
    <w:rsid w:val="00EC047C"/>
    <w:rsid w:val="00ED216C"/>
    <w:rsid w:val="00ED78B2"/>
    <w:rsid w:val="00EE0290"/>
    <w:rsid w:val="00EE643D"/>
    <w:rsid w:val="00EF0A8F"/>
    <w:rsid w:val="00EF1FD1"/>
    <w:rsid w:val="00F0099A"/>
    <w:rsid w:val="00F05C4E"/>
    <w:rsid w:val="00F35F6C"/>
    <w:rsid w:val="00F36856"/>
    <w:rsid w:val="00F47828"/>
    <w:rsid w:val="00F55402"/>
    <w:rsid w:val="00F56544"/>
    <w:rsid w:val="00F572CD"/>
    <w:rsid w:val="00F7365B"/>
    <w:rsid w:val="00F83BBB"/>
    <w:rsid w:val="00F917C3"/>
    <w:rsid w:val="00F950D3"/>
    <w:rsid w:val="00FA0D93"/>
    <w:rsid w:val="00FA522B"/>
    <w:rsid w:val="00FA5A69"/>
    <w:rsid w:val="00FB454C"/>
    <w:rsid w:val="00FC2456"/>
    <w:rsid w:val="00FD3AF5"/>
    <w:rsid w:val="00FD507F"/>
    <w:rsid w:val="00FF1010"/>
    <w:rsid w:val="00FF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190809"/>
    <w:pPr>
      <w:keepNext/>
      <w:tabs>
        <w:tab w:val="num" w:pos="720"/>
      </w:tabs>
      <w:suppressAutoHyphens/>
      <w:ind w:left="720" w:hanging="720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styleId="ac">
    <w:name w:val="No Spacing"/>
    <w:uiPriority w:val="1"/>
    <w:qFormat/>
    <w:rsid w:val="00802D4B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273A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3"/>
    <w:basedOn w:val="a"/>
    <w:link w:val="30"/>
    <w:rsid w:val="00273A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73A77"/>
    <w:rPr>
      <w:rFonts w:ascii="Times New Roman" w:eastAsia="Times New Roman" w:hAnsi="Times New Roman"/>
      <w:sz w:val="16"/>
      <w:szCs w:val="16"/>
    </w:rPr>
  </w:style>
  <w:style w:type="paragraph" w:customStyle="1" w:styleId="ad">
    <w:name w:val="Нормальный (таблица)"/>
    <w:basedOn w:val="a"/>
    <w:next w:val="a"/>
    <w:rsid w:val="00273A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190809"/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2022-09-15T07:44:00Z</cp:lastPrinted>
  <dcterms:created xsi:type="dcterms:W3CDTF">2018-10-03T14:03:00Z</dcterms:created>
  <dcterms:modified xsi:type="dcterms:W3CDTF">2022-09-15T07:46:00Z</dcterms:modified>
</cp:coreProperties>
</file>