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BDC" w:rsidRPr="00B310AD" w:rsidRDefault="00802BDC" w:rsidP="001E4AEE">
      <w:pPr>
        <w:pStyle w:val="Title"/>
        <w:outlineLvl w:val="0"/>
        <w:rPr>
          <w:b w:val="0"/>
          <w:bCs w:val="0"/>
          <w:sz w:val="22"/>
          <w:szCs w:val="22"/>
          <w:u w:val="single"/>
        </w:rPr>
      </w:pPr>
      <w:r w:rsidRPr="00B310AD">
        <w:rPr>
          <w:b w:val="0"/>
          <w:bCs w:val="0"/>
          <w:sz w:val="22"/>
          <w:szCs w:val="22"/>
          <w:u w:val="single"/>
        </w:rPr>
        <w:t>ПРОЕКТ</w:t>
      </w:r>
    </w:p>
    <w:p w:rsidR="00802BDC" w:rsidRPr="006B5574" w:rsidRDefault="00802BDC" w:rsidP="001E4AEE">
      <w:pPr>
        <w:pStyle w:val="Title"/>
        <w:outlineLvl w:val="0"/>
        <w:rPr>
          <w:b w:val="0"/>
          <w:bCs w:val="0"/>
          <w:sz w:val="22"/>
          <w:szCs w:val="22"/>
        </w:rPr>
      </w:pPr>
      <w:r w:rsidRPr="006B5574">
        <w:rPr>
          <w:b w:val="0"/>
          <w:bCs w:val="0"/>
          <w:sz w:val="22"/>
          <w:szCs w:val="22"/>
        </w:rPr>
        <w:t>РОССИЙСКАЯ ФЕДЕРАЦИЯ</w:t>
      </w:r>
    </w:p>
    <w:p w:rsidR="00802BDC" w:rsidRPr="006B5574" w:rsidRDefault="00802BDC" w:rsidP="001E4AEE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РОСТОВСКАЯ ОБЛАСТЬ</w:t>
      </w:r>
    </w:p>
    <w:p w:rsidR="00802BDC" w:rsidRPr="006B5574" w:rsidRDefault="00802BDC" w:rsidP="001E4AEE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МУНИЦИПАЛЬНОЕ ОБРАЗОВАНИЕ</w:t>
      </w:r>
    </w:p>
    <w:p w:rsidR="00802BDC" w:rsidRPr="006B5574" w:rsidRDefault="00802BDC" w:rsidP="001E4AEE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«НИЖНЕБЫКОВСКОЕ СЕЛЬСКОЕ ПОСЕЛЕНИЕ»</w:t>
      </w:r>
    </w:p>
    <w:p w:rsidR="00802BDC" w:rsidRPr="006B5574" w:rsidRDefault="00802BDC" w:rsidP="001E4AEE">
      <w:pPr>
        <w:jc w:val="center"/>
        <w:rPr>
          <w:sz w:val="22"/>
          <w:szCs w:val="22"/>
        </w:rPr>
      </w:pPr>
      <w:r w:rsidRPr="006B5574">
        <w:rPr>
          <w:sz w:val="22"/>
          <w:szCs w:val="22"/>
        </w:rPr>
        <w:t>АДМИНИСТРАЦИЯ НИЖНЕБЫКОВСКОГО СЕЛЬСКОГО ПОСЕЛЕНИЯ</w:t>
      </w:r>
    </w:p>
    <w:p w:rsidR="00802BDC" w:rsidRPr="006B5574" w:rsidRDefault="00802BDC" w:rsidP="001E4AEE">
      <w:pPr>
        <w:rPr>
          <w:sz w:val="22"/>
          <w:szCs w:val="22"/>
        </w:rPr>
      </w:pPr>
    </w:p>
    <w:p w:rsidR="00802BDC" w:rsidRDefault="00802BDC" w:rsidP="001E4AEE">
      <w:pPr>
        <w:pStyle w:val="Heading1"/>
        <w:rPr>
          <w:rFonts w:ascii="Times New Roman" w:hAnsi="Times New Roman" w:cs="Times New Roman"/>
          <w:b w:val="0"/>
          <w:bCs w:val="0"/>
        </w:rPr>
      </w:pPr>
      <w:r w:rsidRPr="00A74E53">
        <w:rPr>
          <w:rFonts w:ascii="Times New Roman" w:hAnsi="Times New Roman" w:cs="Times New Roman"/>
          <w:b w:val="0"/>
          <w:bCs w:val="0"/>
        </w:rPr>
        <w:t>ПОСТАНОВЛЕНИЕ</w:t>
      </w:r>
    </w:p>
    <w:p w:rsidR="00802BDC" w:rsidRPr="00BC64F4" w:rsidRDefault="00802BDC" w:rsidP="001E4AEE"/>
    <w:p w:rsidR="00802BDC" w:rsidRPr="00A47B98" w:rsidRDefault="00802BDC" w:rsidP="001E4AEE">
      <w:pPr>
        <w:spacing w:line="211" w:lineRule="auto"/>
      </w:pPr>
      <w:r>
        <w:t xml:space="preserve">          </w:t>
      </w:r>
      <w:r>
        <w:rPr>
          <w:sz w:val="28"/>
          <w:szCs w:val="28"/>
        </w:rPr>
        <w:t>__________</w:t>
      </w:r>
      <w:r w:rsidRPr="006B5574">
        <w:rPr>
          <w:sz w:val="28"/>
          <w:szCs w:val="28"/>
        </w:rPr>
        <w:t xml:space="preserve">.                                    </w:t>
      </w:r>
      <w:r w:rsidRPr="006B5574">
        <w:rPr>
          <w:sz w:val="28"/>
          <w:szCs w:val="28"/>
        </w:rPr>
        <w:sym w:font="Times New Roman" w:char="2116"/>
      </w:r>
      <w:r w:rsidRPr="006B5574">
        <w:rPr>
          <w:sz w:val="28"/>
          <w:szCs w:val="28"/>
        </w:rPr>
        <w:t xml:space="preserve">  </w:t>
      </w:r>
      <w:r>
        <w:rPr>
          <w:sz w:val="28"/>
          <w:szCs w:val="28"/>
        </w:rPr>
        <w:t>__</w:t>
      </w:r>
      <w:r w:rsidRPr="006B5574">
        <w:rPr>
          <w:sz w:val="28"/>
          <w:szCs w:val="28"/>
        </w:rPr>
        <w:t xml:space="preserve">                 </w:t>
      </w:r>
      <w:r>
        <w:rPr>
          <w:sz w:val="28"/>
          <w:szCs w:val="28"/>
        </w:rPr>
        <w:t xml:space="preserve">        </w:t>
      </w:r>
      <w:r w:rsidRPr="006B5574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х.Быковский</w:t>
      </w:r>
    </w:p>
    <w:p w:rsidR="00802BDC" w:rsidRPr="00A47B98" w:rsidRDefault="00802BDC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</w:rPr>
        <w:t xml:space="preserve">Об утверждении Правил </w:t>
      </w:r>
      <w:r w:rsidRPr="00A47B98">
        <w:rPr>
          <w:b/>
          <w:bCs/>
          <w:sz w:val="28"/>
          <w:szCs w:val="28"/>
          <w:lang w:eastAsia="en-US"/>
        </w:rPr>
        <w:t xml:space="preserve">осуществления </w:t>
      </w:r>
    </w:p>
    <w:p w:rsidR="00802BDC" w:rsidRPr="00A47B98" w:rsidRDefault="00802BDC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  <w:lang w:eastAsia="en-US"/>
        </w:rPr>
        <w:t xml:space="preserve">капитальных вложений в объекты </w:t>
      </w:r>
      <w:r>
        <w:rPr>
          <w:b/>
          <w:bCs/>
          <w:sz w:val="28"/>
          <w:szCs w:val="28"/>
          <w:lang w:eastAsia="en-US"/>
        </w:rPr>
        <w:t>муниципальной</w:t>
      </w:r>
      <w:r w:rsidRPr="00A47B98">
        <w:rPr>
          <w:b/>
          <w:bCs/>
          <w:sz w:val="28"/>
          <w:szCs w:val="28"/>
          <w:lang w:eastAsia="en-US"/>
        </w:rPr>
        <w:t xml:space="preserve"> </w:t>
      </w:r>
    </w:p>
    <w:p w:rsidR="00802BDC" w:rsidRDefault="00802BDC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  <w:lang w:eastAsia="en-US"/>
        </w:rPr>
        <w:t xml:space="preserve">собственности </w:t>
      </w:r>
      <w:r>
        <w:rPr>
          <w:b/>
          <w:bCs/>
          <w:sz w:val="28"/>
          <w:szCs w:val="28"/>
        </w:rPr>
        <w:t>Нижнебыковского сельского поселения</w:t>
      </w:r>
    </w:p>
    <w:p w:rsidR="00802BDC" w:rsidRPr="00A47B98" w:rsidRDefault="00802BDC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  <w:lang w:eastAsia="en-US"/>
        </w:rPr>
        <w:t xml:space="preserve"> и (или) в приобретение </w:t>
      </w:r>
    </w:p>
    <w:p w:rsidR="00802BDC" w:rsidRPr="00A47B98" w:rsidRDefault="00802BDC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  <w:lang w:eastAsia="en-US"/>
        </w:rPr>
      </w:pPr>
      <w:r w:rsidRPr="00A47B98">
        <w:rPr>
          <w:b/>
          <w:bCs/>
          <w:sz w:val="28"/>
          <w:szCs w:val="28"/>
          <w:lang w:eastAsia="en-US"/>
        </w:rPr>
        <w:t xml:space="preserve">объектов недвижимого имущества в </w:t>
      </w:r>
      <w:r>
        <w:rPr>
          <w:b/>
          <w:bCs/>
          <w:sz w:val="28"/>
          <w:szCs w:val="28"/>
          <w:lang w:eastAsia="en-US"/>
        </w:rPr>
        <w:t>муниципальную</w:t>
      </w:r>
      <w:r w:rsidRPr="00A47B98">
        <w:rPr>
          <w:b/>
          <w:bCs/>
          <w:sz w:val="28"/>
          <w:szCs w:val="28"/>
          <w:lang w:eastAsia="en-US"/>
        </w:rPr>
        <w:t xml:space="preserve"> </w:t>
      </w:r>
    </w:p>
    <w:p w:rsidR="00802BDC" w:rsidRPr="00A47B98" w:rsidRDefault="00802BDC" w:rsidP="001E4AEE">
      <w:pPr>
        <w:widowControl w:val="0"/>
        <w:autoSpaceDE w:val="0"/>
        <w:autoSpaceDN w:val="0"/>
        <w:spacing w:line="233" w:lineRule="auto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  <w:lang w:eastAsia="en-US"/>
        </w:rPr>
        <w:t>собственность за счет средств бюджета</w:t>
      </w:r>
      <w:r>
        <w:rPr>
          <w:b/>
          <w:bCs/>
          <w:sz w:val="28"/>
          <w:szCs w:val="28"/>
          <w:lang w:eastAsia="en-US"/>
        </w:rPr>
        <w:t xml:space="preserve"> сельского поселения</w:t>
      </w:r>
    </w:p>
    <w:p w:rsidR="00802BDC" w:rsidRPr="00A47B98" w:rsidRDefault="00802BDC" w:rsidP="0041581E">
      <w:pPr>
        <w:widowControl w:val="0"/>
        <w:autoSpaceDE w:val="0"/>
        <w:autoSpaceDN w:val="0"/>
        <w:spacing w:line="211" w:lineRule="auto"/>
        <w:jc w:val="center"/>
        <w:rPr>
          <w:b/>
          <w:bCs/>
          <w:sz w:val="28"/>
          <w:szCs w:val="28"/>
        </w:rPr>
      </w:pPr>
    </w:p>
    <w:p w:rsidR="00802BDC" w:rsidRPr="00A47B98" w:rsidRDefault="00802BDC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b/>
          <w:bCs/>
          <w:sz w:val="28"/>
          <w:szCs w:val="28"/>
        </w:rPr>
      </w:pPr>
      <w:r w:rsidRPr="00A47B98">
        <w:rPr>
          <w:sz w:val="28"/>
          <w:szCs w:val="28"/>
        </w:rPr>
        <w:t>В соответствии со статьями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и 79 Бюджетного кодекса Российской Федерации </w:t>
      </w:r>
      <w:r w:rsidRPr="00A47B98">
        <w:rPr>
          <w:b/>
          <w:bCs/>
          <w:spacing w:val="60"/>
          <w:sz w:val="28"/>
          <w:szCs w:val="28"/>
        </w:rPr>
        <w:t>постановля</w:t>
      </w:r>
      <w:r>
        <w:rPr>
          <w:b/>
          <w:bCs/>
          <w:spacing w:val="60"/>
          <w:sz w:val="28"/>
          <w:szCs w:val="28"/>
        </w:rPr>
        <w:t>ю</w:t>
      </w:r>
      <w:r w:rsidRPr="00A47B98">
        <w:rPr>
          <w:b/>
          <w:bCs/>
          <w:sz w:val="28"/>
          <w:szCs w:val="28"/>
        </w:rPr>
        <w:t>:</w:t>
      </w:r>
    </w:p>
    <w:p w:rsidR="00802BDC" w:rsidRPr="00A47B98" w:rsidRDefault="00802BDC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2"/>
          <w:szCs w:val="22"/>
        </w:rPr>
      </w:pPr>
    </w:p>
    <w:p w:rsidR="00802BDC" w:rsidRPr="00A47B98" w:rsidRDefault="00802BDC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1. Утвердить Правила осуществления капитальных вложений в объекты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>согласно приложению.</w:t>
      </w:r>
    </w:p>
    <w:p w:rsidR="00802BDC" w:rsidRPr="00A47B98" w:rsidRDefault="00802BDC" w:rsidP="0041581E">
      <w:pPr>
        <w:widowControl w:val="0"/>
        <w:autoSpaceDE w:val="0"/>
        <w:autoSpaceDN w:val="0"/>
        <w:spacing w:line="211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4. Контроль за выполнением настоящего постановления </w:t>
      </w:r>
      <w:r>
        <w:rPr>
          <w:sz w:val="28"/>
          <w:szCs w:val="28"/>
        </w:rPr>
        <w:t>оставляю за собой.</w:t>
      </w:r>
    </w:p>
    <w:p w:rsidR="00802BDC" w:rsidRPr="00A47B98" w:rsidRDefault="00802BDC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802BDC" w:rsidRPr="00A47B98" w:rsidRDefault="00802BDC" w:rsidP="0041581E">
      <w:pPr>
        <w:widowControl w:val="0"/>
        <w:autoSpaceDE w:val="0"/>
        <w:autoSpaceDN w:val="0"/>
        <w:spacing w:line="211" w:lineRule="auto"/>
        <w:ind w:left="1068"/>
        <w:jc w:val="both"/>
        <w:rPr>
          <w:sz w:val="28"/>
          <w:szCs w:val="28"/>
        </w:rPr>
      </w:pPr>
    </w:p>
    <w:p w:rsidR="00802BDC" w:rsidRPr="00A47B98" w:rsidRDefault="00802BDC" w:rsidP="0041581E">
      <w:pPr>
        <w:tabs>
          <w:tab w:val="left" w:pos="7655"/>
        </w:tabs>
        <w:spacing w:line="211" w:lineRule="auto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Pr="00A47B98">
        <w:rPr>
          <w:sz w:val="28"/>
          <w:szCs w:val="28"/>
        </w:rPr>
        <w:tab/>
      </w:r>
      <w:r w:rsidRPr="00A47B98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К.Ф.Венцов</w:t>
      </w:r>
    </w:p>
    <w:p w:rsidR="00802BDC" w:rsidRPr="00A47B98" w:rsidRDefault="00802BDC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02BDC" w:rsidRPr="00A47B98" w:rsidRDefault="00802BDC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</w:p>
    <w:p w:rsidR="00802BDC" w:rsidRPr="00A47B98" w:rsidRDefault="00802BDC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Постановление вносит</w:t>
      </w:r>
    </w:p>
    <w:p w:rsidR="00802BDC" w:rsidRPr="00A47B98" w:rsidRDefault="00802BDC" w:rsidP="0041581E">
      <w:pPr>
        <w:autoSpaceDE w:val="0"/>
        <w:autoSpaceDN w:val="0"/>
        <w:adjustRightInd w:val="0"/>
        <w:spacing w:line="211" w:lineRule="auto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Сектор экономики и финансов</w:t>
      </w:r>
    </w:p>
    <w:p w:rsidR="00802BDC" w:rsidRPr="00A47B98" w:rsidRDefault="00802BDC" w:rsidP="006976BD">
      <w:pPr>
        <w:pageBreakBefore/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Приложение</w:t>
      </w:r>
    </w:p>
    <w:p w:rsidR="00802BDC" w:rsidRPr="00A47B98" w:rsidRDefault="00802BDC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постановлению</w:t>
      </w:r>
    </w:p>
    <w:p w:rsidR="00802BDC" w:rsidRPr="00A47B98" w:rsidRDefault="00802BDC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</w:p>
    <w:p w:rsidR="00802BDC" w:rsidRPr="00A47B98" w:rsidRDefault="00802BDC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Нижнебыковского сельского поселения</w:t>
      </w:r>
    </w:p>
    <w:p w:rsidR="00802BDC" w:rsidRPr="00A47B98" w:rsidRDefault="00802BDC" w:rsidP="006976BD">
      <w:pPr>
        <w:widowControl w:val="0"/>
        <w:autoSpaceDE w:val="0"/>
        <w:autoSpaceDN w:val="0"/>
        <w:ind w:left="6237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</w:t>
      </w:r>
      <w:r w:rsidRPr="00A47B98">
        <w:rPr>
          <w:sz w:val="28"/>
          <w:szCs w:val="28"/>
        </w:rPr>
        <w:t xml:space="preserve"> № </w:t>
      </w:r>
      <w:r>
        <w:rPr>
          <w:sz w:val="28"/>
          <w:szCs w:val="28"/>
        </w:rPr>
        <w:t>__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ПРАВИЛА 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осуществления капитальных вложений 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в объекты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  <w:lang w:eastAsia="en-US"/>
        </w:rPr>
        <w:t xml:space="preserve"> и (или) в приобретение объектов 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 xml:space="preserve">недвижимого имущества в </w:t>
      </w:r>
      <w:r>
        <w:rPr>
          <w:sz w:val="28"/>
          <w:szCs w:val="28"/>
          <w:lang w:eastAsia="en-US"/>
        </w:rPr>
        <w:t>муниципальную</w:t>
      </w:r>
      <w:r w:rsidRPr="00A47B98">
        <w:rPr>
          <w:sz w:val="28"/>
          <w:szCs w:val="28"/>
          <w:lang w:eastAsia="en-US"/>
        </w:rPr>
        <w:t xml:space="preserve"> собственность 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за счет средств бюджета</w:t>
      </w:r>
      <w:r>
        <w:rPr>
          <w:sz w:val="28"/>
          <w:szCs w:val="28"/>
          <w:lang w:eastAsia="en-US"/>
        </w:rPr>
        <w:t xml:space="preserve"> сельского поселения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  <w:lang w:eastAsia="en-US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1. Общие положения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ind w:left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 Настоящие Правила устанавливают: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Порядок осуществления бюджетных инвестиций в форме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и (или) в приобретение объектов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 xml:space="preserve">Нижнебыковского сельского поселения </w:t>
      </w:r>
      <w:r w:rsidRPr="00A47B98">
        <w:rPr>
          <w:sz w:val="28"/>
          <w:szCs w:val="28"/>
        </w:rPr>
        <w:t xml:space="preserve">за счет средств бюджета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 xml:space="preserve">(далее – бюджетные инвестиции), в том числе условия передачи органами </w:t>
      </w:r>
      <w:r>
        <w:rPr>
          <w:sz w:val="28"/>
          <w:szCs w:val="28"/>
        </w:rPr>
        <w:t>местного самоуправления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бюджетным учреждениям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или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автономным учреждениям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муниципальным </w:t>
      </w:r>
      <w:r w:rsidRPr="00A47B98">
        <w:rPr>
          <w:sz w:val="28"/>
          <w:szCs w:val="28"/>
        </w:rPr>
        <w:t xml:space="preserve">унитарным предприятиям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(далее – организации) полномочий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от лица указанных органов в соответствии с настоящими Правилами, а также порядок заключения соглашений о передаче указанных полномочий.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Порядок предоставления из бюджета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 xml:space="preserve">субсидий организациям на осуществление капитальных вложений в объекты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и объекты недвижимого имущества, приобретаемые в </w:t>
      </w:r>
      <w:r>
        <w:rPr>
          <w:sz w:val="28"/>
          <w:szCs w:val="28"/>
        </w:rPr>
        <w:t xml:space="preserve">муниципальную </w:t>
      </w:r>
      <w:r w:rsidRPr="00A47B98">
        <w:rPr>
          <w:sz w:val="28"/>
          <w:szCs w:val="28"/>
        </w:rPr>
        <w:t xml:space="preserve"> собственность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(далее соответственно – объекты, субсидии).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перевооружению) и (или) в приобретение которых необходимо осуществлять бюджетные инвестиции, производится с учетом: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приоритетов и целей развития </w:t>
      </w:r>
      <w:r>
        <w:rPr>
          <w:sz w:val="28"/>
          <w:szCs w:val="28"/>
        </w:rPr>
        <w:t>сельского поселения</w:t>
      </w:r>
      <w:r w:rsidRPr="00A47B98">
        <w:rPr>
          <w:sz w:val="28"/>
          <w:szCs w:val="28"/>
        </w:rPr>
        <w:t xml:space="preserve"> </w:t>
      </w:r>
      <w:r w:rsidRPr="00A47B98">
        <w:rPr>
          <w:sz w:val="28"/>
          <w:szCs w:val="28"/>
          <w:lang w:eastAsia="en-US"/>
        </w:rPr>
        <w:t xml:space="preserve">исходя из прогнозов социально-экономического развития </w:t>
      </w:r>
      <w:r>
        <w:rPr>
          <w:sz w:val="28"/>
          <w:szCs w:val="28"/>
          <w:lang w:eastAsia="en-US"/>
        </w:rPr>
        <w:t>Нижнебыковского сельского поселения</w:t>
      </w:r>
      <w:r w:rsidRPr="00A47B98">
        <w:rPr>
          <w:sz w:val="28"/>
          <w:szCs w:val="28"/>
          <w:lang w:eastAsia="en-US"/>
        </w:rPr>
        <w:t xml:space="preserve"> и стратегий развития на среднесрочный и долгосрочный периоды</w:t>
      </w:r>
      <w:r w:rsidRPr="00A47B98">
        <w:rPr>
          <w:sz w:val="28"/>
          <w:szCs w:val="28"/>
        </w:rPr>
        <w:t>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нормативных правовых актов Российской Федерации </w:t>
      </w:r>
      <w:r>
        <w:rPr>
          <w:sz w:val="28"/>
          <w:szCs w:val="28"/>
        </w:rPr>
        <w:t>,</w:t>
      </w:r>
      <w:r w:rsidRPr="00A47B98">
        <w:rPr>
          <w:sz w:val="28"/>
          <w:szCs w:val="28"/>
        </w:rPr>
        <w:t xml:space="preserve"> Ростовской области</w:t>
      </w:r>
      <w:r>
        <w:rPr>
          <w:sz w:val="28"/>
          <w:szCs w:val="28"/>
        </w:rPr>
        <w:t xml:space="preserve"> и Администрации Нижнебыковского сельского поселения</w:t>
      </w:r>
      <w:r w:rsidRPr="00A47B98">
        <w:rPr>
          <w:sz w:val="28"/>
          <w:szCs w:val="28"/>
        </w:rPr>
        <w:t>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оценки влияния создания объекта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на комплексное развитие </w:t>
      </w:r>
      <w:r>
        <w:rPr>
          <w:sz w:val="28"/>
          <w:szCs w:val="28"/>
        </w:rPr>
        <w:t>сельского поселения</w:t>
      </w:r>
      <w:r w:rsidRPr="00A47B98">
        <w:rPr>
          <w:sz w:val="28"/>
          <w:szCs w:val="28"/>
        </w:rPr>
        <w:t>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утвержденной в установленном порядке проектной документации; положительного заключения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а также объекта реконструкции, находящегося в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При осуществлении капитальных вложений в объекты в ходе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за исключением случаев, указанных в пункте 1.4 настоящих Правил, не допускается: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sz w:val="28"/>
          <w:szCs w:val="28"/>
        </w:rPr>
        <w:t>1.3.1.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субсидий в отношении объектов, по которым принято решение о подготовке и реализации бюджетных инвестиций, </w:t>
      </w:r>
      <w:r w:rsidRPr="00A47B98">
        <w:rPr>
          <w:sz w:val="28"/>
          <w:szCs w:val="28"/>
        </w:rPr>
        <w:t xml:space="preserve">предусмотренное пунктом 2 статьи 79 Бюджетного кодекса </w:t>
      </w:r>
      <w:r w:rsidRPr="00A47B98">
        <w:rPr>
          <w:color w:val="000000"/>
          <w:sz w:val="28"/>
          <w:szCs w:val="28"/>
        </w:rPr>
        <w:t>Российской Федерации.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1.3.2.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Предоставление бюджетных инвестиций в объекты, по которым принято решение о предоставлении субсидий, предусмотренное </w:t>
      </w:r>
      <w:r w:rsidRPr="00A47B98">
        <w:rPr>
          <w:sz w:val="28"/>
          <w:szCs w:val="28"/>
        </w:rPr>
        <w:t>пунктом 2 статьи 78</w:t>
      </w:r>
      <w:r w:rsidRPr="00A47B98">
        <w:rPr>
          <w:sz w:val="28"/>
          <w:szCs w:val="28"/>
          <w:vertAlign w:val="superscript"/>
        </w:rPr>
        <w:t>2</w:t>
      </w:r>
      <w:r w:rsidRPr="00A47B98">
        <w:rPr>
          <w:sz w:val="28"/>
          <w:szCs w:val="28"/>
        </w:rPr>
        <w:t xml:space="preserve"> Бюджетного кодекса Российской Федерации.</w:t>
      </w:r>
    </w:p>
    <w:p w:rsidR="00802BDC" w:rsidRPr="009C5C4C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C4C">
        <w:rPr>
          <w:sz w:val="28"/>
          <w:szCs w:val="28"/>
        </w:rPr>
        <w:t>1.4.</w:t>
      </w:r>
      <w:r w:rsidRPr="009C5C4C">
        <w:rPr>
          <w:sz w:val="28"/>
          <w:szCs w:val="28"/>
          <w:lang w:val="en-US"/>
        </w:rPr>
        <w:t> </w:t>
      </w:r>
      <w:r w:rsidRPr="009C5C4C">
        <w:rPr>
          <w:sz w:val="28"/>
          <w:szCs w:val="28"/>
        </w:rPr>
        <w:t>В ходе исполнения бюджета сельского поселения при осуществлении капитальных вложений в объекты допускается:</w:t>
      </w:r>
    </w:p>
    <w:p w:rsidR="00802BDC" w:rsidRPr="009C5C4C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C4C">
        <w:rPr>
          <w:sz w:val="28"/>
          <w:szCs w:val="28"/>
        </w:rPr>
        <w:t>1.4.1.</w:t>
      </w:r>
      <w:r w:rsidRPr="009C5C4C">
        <w:rPr>
          <w:sz w:val="28"/>
          <w:szCs w:val="28"/>
          <w:lang w:val="en-US"/>
        </w:rPr>
        <w:t> </w:t>
      </w:r>
      <w:r w:rsidRPr="009C5C4C">
        <w:rPr>
          <w:sz w:val="28"/>
          <w:szCs w:val="28"/>
        </w:rPr>
        <w:t>Предоставление субсидий в отношении объектов, по которым принято решение о подготовке и реализации бюджетных инвестиций, предусмотренное пунктом 2 статьи 79 Бюджетного кодекса Российской Федерации, в случае изменения в установленном порядке типа (организационно-правовой формы) муниципального казенного учреждения Нижнебыковского сельского поселения, являющегося муниципальным заказчиком при осуществлении бюджетных инвестиций, на организацию после внесения соответствующих изменений в указанное решение о подготовке и реализации бюджетных инвестиций с внесением изменений в ранее заключенные муниципальным казенным учреждением Нижнебыковского сельского поселения муниципальные контракты в части замены стороны договора – муниципального казенного учреждения Нижнебыковского сельского поселения на организацию и вида договора – муниципального контракта на гражданско-правовой договор организации.</w:t>
      </w:r>
    </w:p>
    <w:p w:rsidR="00802BDC" w:rsidRPr="009C5C4C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9C5C4C">
        <w:rPr>
          <w:sz w:val="28"/>
          <w:szCs w:val="28"/>
        </w:rPr>
        <w:t>1.4.2.</w:t>
      </w:r>
      <w:r w:rsidRPr="009C5C4C">
        <w:rPr>
          <w:sz w:val="28"/>
          <w:szCs w:val="28"/>
          <w:lang w:val="en-US"/>
        </w:rPr>
        <w:t> </w:t>
      </w:r>
      <w:r w:rsidRPr="009C5C4C">
        <w:rPr>
          <w:sz w:val="28"/>
          <w:szCs w:val="28"/>
        </w:rPr>
        <w:t>Предоставление бюджетных инвестиций в объекты, по которым принято решение о предоставлении субсидий, предусмотренное пунктом 2 статьи 78</w:t>
      </w:r>
      <w:r w:rsidRPr="009C5C4C">
        <w:rPr>
          <w:sz w:val="28"/>
          <w:szCs w:val="28"/>
          <w:vertAlign w:val="superscript"/>
        </w:rPr>
        <w:t>2</w:t>
      </w:r>
      <w:r w:rsidRPr="009C5C4C">
        <w:rPr>
          <w:sz w:val="28"/>
          <w:szCs w:val="28"/>
        </w:rPr>
        <w:t xml:space="preserve"> Бюджетного кодекса Российской Федерации, в случае изменения в установленном порядке типа (организационно-правовой формы) организации, являющейся получателем субсидии, на муниципальное казенное учреждение Нижнебыковского сельского поселения после внесения соответствующих изменений в указанное решение о предоставлении субсидий с внесением соответствующих изменений </w:t>
      </w:r>
      <w:r w:rsidRPr="009C5C4C">
        <w:rPr>
          <w:spacing w:val="-2"/>
          <w:sz w:val="28"/>
          <w:szCs w:val="28"/>
        </w:rPr>
        <w:t>в ранее заключенные организацией договоры в части замены стороны договора –</w:t>
      </w:r>
      <w:r w:rsidRPr="009C5C4C">
        <w:rPr>
          <w:sz w:val="28"/>
          <w:szCs w:val="28"/>
        </w:rPr>
        <w:t xml:space="preserve"> организации на муниципальное казенное учреждение Нижнебыковского сельского поселения и вида договора – гражданско-правового договора организации на муниципальный контракт.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color w:val="000000"/>
          <w:sz w:val="28"/>
          <w:szCs w:val="28"/>
        </w:rPr>
        <w:t>1.5.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</w:t>
      </w:r>
      <w:r>
        <w:rPr>
          <w:color w:val="000000"/>
          <w:sz w:val="28"/>
          <w:szCs w:val="28"/>
        </w:rPr>
        <w:t>муниципальных</w:t>
      </w:r>
      <w:r w:rsidRPr="00A47B98">
        <w:rPr>
          <w:color w:val="000000"/>
          <w:sz w:val="28"/>
          <w:szCs w:val="28"/>
        </w:rPr>
        <w:t xml:space="preserve"> унитарных предприятий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, основанных на праве хозяйственного ведения, либо включаются в состав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казны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>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Осуществление капитальных вложений в объекты за счет субсидий влечет увеличение стоимости основных средств, находящихся на праве оперативного управления у организаций. Осуществление капитальных вложений за счет субсидий в объекты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унитарных предприятий </w:t>
      </w:r>
      <w:r>
        <w:rPr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, основанных на праве хозяйственного ведения, влечет увеличение их уставного фонда.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1.7.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Информация о сроках и об объемах оплаты по </w:t>
      </w:r>
      <w:r>
        <w:rPr>
          <w:sz w:val="28"/>
          <w:szCs w:val="28"/>
        </w:rPr>
        <w:t>муниципальным</w:t>
      </w:r>
      <w:r w:rsidRPr="00A47B98">
        <w:rPr>
          <w:sz w:val="28"/>
          <w:szCs w:val="28"/>
        </w:rPr>
        <w:t xml:space="preserve"> контрактам, заключенным в целях строительства (реконструкции, в том числе с элементами реставрации, технического перевооружения) и (или) приобретения объектов, а также о сроках и об объемах перечисления субсидий организациям учитывается при формировании прогноза кассовых выплат из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необходимого для составления в установленном порядке кассового плана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802BDC" w:rsidRPr="00A47B98" w:rsidRDefault="00802BDC" w:rsidP="006976BD">
      <w:pPr>
        <w:widowControl w:val="0"/>
        <w:autoSpaceDE w:val="0"/>
        <w:autoSpaceDN w:val="0"/>
        <w:rPr>
          <w:sz w:val="24"/>
          <w:szCs w:val="24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Осуществление бюджетных инвестиций</w:t>
      </w:r>
    </w:p>
    <w:p w:rsidR="00802BDC" w:rsidRPr="00A47B98" w:rsidRDefault="00802BDC" w:rsidP="006976BD">
      <w:pPr>
        <w:widowControl w:val="0"/>
        <w:autoSpaceDE w:val="0"/>
        <w:autoSpaceDN w:val="0"/>
        <w:ind w:left="450"/>
      </w:pP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Решение </w:t>
      </w:r>
      <w:r w:rsidRPr="00A47B98">
        <w:rPr>
          <w:color w:val="000000"/>
          <w:sz w:val="28"/>
          <w:szCs w:val="28"/>
        </w:rPr>
        <w:t>о подготовке и реализации бюджетных инвестиций</w:t>
      </w:r>
      <w:r w:rsidRPr="00A47B98">
        <w:rPr>
          <w:sz w:val="28"/>
          <w:szCs w:val="28"/>
          <w:lang w:eastAsia="en-US"/>
        </w:rPr>
        <w:t xml:space="preserve"> в объекты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>
        <w:rPr>
          <w:sz w:val="28"/>
          <w:szCs w:val="28"/>
          <w:lang w:eastAsia="en-US"/>
        </w:rPr>
        <w:t>Нижнебыковского сельского поселения</w:t>
      </w:r>
      <w:r w:rsidRPr="00A47B98">
        <w:rPr>
          <w:sz w:val="28"/>
          <w:szCs w:val="28"/>
          <w:lang w:eastAsia="en-US"/>
        </w:rPr>
        <w:t xml:space="preserve"> принимается в форме распоряжения </w:t>
      </w:r>
      <w:r>
        <w:rPr>
          <w:sz w:val="28"/>
          <w:szCs w:val="28"/>
          <w:lang w:eastAsia="en-US"/>
        </w:rPr>
        <w:t>Главы сельского поселения</w:t>
      </w:r>
      <w:r w:rsidRPr="00A47B98">
        <w:rPr>
          <w:sz w:val="28"/>
          <w:szCs w:val="28"/>
          <w:lang w:eastAsia="en-US"/>
        </w:rPr>
        <w:t xml:space="preserve"> в установленном порядке.</w:t>
      </w:r>
    </w:p>
    <w:p w:rsidR="00802BDC" w:rsidRPr="00A47B98" w:rsidRDefault="00802BDC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 w:rsidRPr="00A47B98">
        <w:rPr>
          <w:sz w:val="28"/>
          <w:szCs w:val="28"/>
          <w:lang w:eastAsia="en-US"/>
        </w:rPr>
        <w:t>2.2.</w:t>
      </w:r>
      <w:r w:rsidRPr="00A47B98">
        <w:rPr>
          <w:sz w:val="28"/>
          <w:szCs w:val="28"/>
          <w:lang w:val="en-US" w:eastAsia="en-US"/>
        </w:rPr>
        <w:t> </w:t>
      </w:r>
      <w:r w:rsidRPr="00A47B98">
        <w:rPr>
          <w:sz w:val="28"/>
          <w:szCs w:val="28"/>
          <w:lang w:eastAsia="en-US"/>
        </w:rPr>
        <w:t xml:space="preserve">Инициаторами подготовки проектов решений </w:t>
      </w:r>
      <w:r w:rsidRPr="00A47B98">
        <w:rPr>
          <w:color w:val="000000"/>
          <w:sz w:val="28"/>
          <w:szCs w:val="28"/>
          <w:lang w:eastAsia="en-US"/>
        </w:rPr>
        <w:t>о подготовке и реализации бюджетных инвестиций</w:t>
      </w:r>
      <w:r w:rsidRPr="00A47B98">
        <w:rPr>
          <w:sz w:val="28"/>
          <w:szCs w:val="28"/>
          <w:lang w:eastAsia="en-US"/>
        </w:rPr>
        <w:t xml:space="preserve"> (далее – проект решения) выступают ответственные исполнители </w:t>
      </w:r>
      <w:r>
        <w:rPr>
          <w:sz w:val="28"/>
          <w:szCs w:val="28"/>
          <w:lang w:eastAsia="en-US"/>
        </w:rPr>
        <w:t>муниципальных</w:t>
      </w:r>
      <w:r w:rsidRPr="00A47B98">
        <w:rPr>
          <w:sz w:val="28"/>
          <w:szCs w:val="28"/>
          <w:lang w:eastAsia="en-US"/>
        </w:rPr>
        <w:t xml:space="preserve"> программ </w:t>
      </w:r>
      <w:r>
        <w:rPr>
          <w:sz w:val="28"/>
          <w:szCs w:val="28"/>
          <w:lang w:eastAsia="en-US"/>
        </w:rPr>
        <w:t>Нижнебыковского сельского поселения</w:t>
      </w:r>
      <w:r w:rsidRPr="00A47B98">
        <w:rPr>
          <w:sz w:val="28"/>
          <w:szCs w:val="28"/>
          <w:lang w:eastAsia="en-US"/>
        </w:rPr>
        <w:t>.</w:t>
      </w:r>
    </w:p>
    <w:p w:rsidR="00802BDC" w:rsidRPr="00A47B98" w:rsidRDefault="00802BDC" w:rsidP="006976BD">
      <w:pPr>
        <w:autoSpaceDE w:val="0"/>
        <w:autoSpaceDN w:val="0"/>
        <w:adjustRightInd w:val="0"/>
        <w:ind w:firstLine="709"/>
        <w:jc w:val="both"/>
        <w:rPr>
          <w:rFonts w:ascii="Calibri" w:hAnsi="Calibri" w:cs="Calibri"/>
          <w:sz w:val="22"/>
          <w:szCs w:val="22"/>
          <w:lang w:eastAsia="en-US"/>
        </w:rPr>
      </w:pPr>
      <w:r w:rsidRPr="00A47B98">
        <w:rPr>
          <w:sz w:val="28"/>
          <w:szCs w:val="28"/>
          <w:lang w:eastAsia="en-US"/>
        </w:rPr>
        <w:t xml:space="preserve">Проект решения может включать несколько объектов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>
        <w:rPr>
          <w:sz w:val="28"/>
          <w:szCs w:val="28"/>
          <w:lang w:eastAsia="en-US"/>
        </w:rPr>
        <w:t>Нижнебыковского сельского поселения</w:t>
      </w:r>
      <w:r w:rsidRPr="00A47B98">
        <w:rPr>
          <w:sz w:val="28"/>
          <w:szCs w:val="28"/>
          <w:lang w:eastAsia="en-US"/>
        </w:rPr>
        <w:t>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2.3.</w:t>
      </w:r>
      <w:r w:rsidRPr="00A47B98">
        <w:rPr>
          <w:color w:val="000000"/>
          <w:sz w:val="28"/>
          <w:szCs w:val="28"/>
          <w:lang w:val="en-US"/>
        </w:rPr>
        <w:t> </w:t>
      </w:r>
      <w:r w:rsidRPr="00A47B98">
        <w:rPr>
          <w:color w:val="000000"/>
          <w:sz w:val="28"/>
          <w:szCs w:val="28"/>
        </w:rPr>
        <w:t xml:space="preserve">Проект решения должен содержать в отношении каждого объекта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следующую информацию: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наименование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строительства, реконструкции, в том числе с элементами реставрации, технического перевооружения объекта капитального строительства</w:t>
      </w:r>
      <w:r w:rsidRPr="00A47B98">
        <w:rPr>
          <w:color w:val="000000"/>
          <w:sz w:val="28"/>
          <w:szCs w:val="28"/>
        </w:rPr>
        <w:t xml:space="preserve"> согласно проектной документации и (или) наименование объекта недвижимого имущества в соответствии с кадастровым паспортом объекта недвижимого имущества;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приобретение объекта недвижимости);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>наименование главного распорядителя средств бюджета</w:t>
      </w:r>
      <w:r>
        <w:rPr>
          <w:color w:val="000000"/>
          <w:sz w:val="28"/>
          <w:szCs w:val="28"/>
        </w:rPr>
        <w:t xml:space="preserve"> сельского поселения</w:t>
      </w:r>
      <w:r w:rsidRPr="00A47B98">
        <w:rPr>
          <w:color w:val="000000"/>
          <w:sz w:val="28"/>
          <w:szCs w:val="28"/>
        </w:rPr>
        <w:t>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мощность (прирост мощности)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>, подлежащего вводу в эксплуатацию, мощность объекта недвижимого имущества;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срок ввода в эксплуатацию объекта капитального </w:t>
      </w:r>
      <w:r w:rsidRPr="00A47B98">
        <w:rPr>
          <w:color w:val="000000"/>
          <w:sz w:val="28"/>
          <w:szCs w:val="28"/>
          <w:lang w:eastAsia="en-US"/>
        </w:rPr>
        <w:t>строительства</w:t>
      </w:r>
      <w:r w:rsidRPr="00A47B98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и (или) приобретения объекта недвижимого имущества;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color w:val="000000"/>
          <w:sz w:val="28"/>
          <w:szCs w:val="28"/>
        </w:rPr>
      </w:pPr>
      <w:r w:rsidRPr="00A47B98">
        <w:rPr>
          <w:color w:val="000000"/>
          <w:sz w:val="28"/>
          <w:szCs w:val="28"/>
        </w:rPr>
        <w:t xml:space="preserve">сметную стоимость объекта </w:t>
      </w:r>
      <w:r>
        <w:rPr>
          <w:color w:val="000000"/>
          <w:sz w:val="28"/>
          <w:szCs w:val="28"/>
        </w:rPr>
        <w:t>муниципальной</w:t>
      </w:r>
      <w:r w:rsidRPr="00A47B98">
        <w:rPr>
          <w:color w:val="000000"/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в ценах соответствующих лет либо стоимость приобретения объекта недвижимого имущества;</w:t>
      </w:r>
    </w:p>
    <w:p w:rsidR="00802BDC" w:rsidRPr="00A47B98" w:rsidRDefault="00802BDC" w:rsidP="006976BD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 w:rsidRPr="00A47B98">
        <w:rPr>
          <w:color w:val="000000"/>
          <w:sz w:val="28"/>
          <w:szCs w:val="28"/>
          <w:lang w:eastAsia="en-US"/>
        </w:rPr>
        <w:t>общий объем бюджетных инвестиций и его распределение по годам реализации в ценах соответствующих лет.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установленном регламентом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порядке осуществляется подготовка и согласование проекта решения. 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В срок не позднее двух месяцев до внесения проекта </w:t>
      </w:r>
      <w:r>
        <w:rPr>
          <w:sz w:val="28"/>
          <w:szCs w:val="28"/>
        </w:rPr>
        <w:t>решения</w:t>
      </w:r>
      <w:r w:rsidRPr="00A47B98">
        <w:rPr>
          <w:sz w:val="28"/>
          <w:szCs w:val="28"/>
        </w:rPr>
        <w:t xml:space="preserve"> о бюджете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на очередной финансовый год и на плановый период на рассмотрение в Собрание </w:t>
      </w:r>
      <w:r>
        <w:rPr>
          <w:sz w:val="28"/>
          <w:szCs w:val="28"/>
        </w:rPr>
        <w:t xml:space="preserve">депутатов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проект решения направляется с пояснительной запиской и финансово-экономическим обоснованием на согласование в </w:t>
      </w:r>
      <w:r>
        <w:rPr>
          <w:sz w:val="28"/>
          <w:szCs w:val="28"/>
        </w:rPr>
        <w:t xml:space="preserve">сектор экономики финансов  Администрации </w:t>
      </w:r>
      <w:r>
        <w:rPr>
          <w:color w:val="000000"/>
          <w:sz w:val="28"/>
          <w:szCs w:val="28"/>
        </w:rPr>
        <w:t>Нижнебыковского сельского поселения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Расходы, связанные с бюджетными инвестициями, осуществляются в порядке, установленном бюджетным законодательством Российской Федерации, на основании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контрактов, заключенных в целях строительства (реконструкции, в том числе с элементами реставрации, технического перевооружения) и (или) приобретения объектов: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2.5.1.</w:t>
      </w:r>
      <w:r w:rsidRPr="00A47B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Муниципальными</w:t>
      </w:r>
      <w:r w:rsidRPr="00A47B98">
        <w:rPr>
          <w:sz w:val="28"/>
          <w:szCs w:val="28"/>
        </w:rPr>
        <w:t xml:space="preserve"> заказчиками, являющимися получателями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0" w:name="P85"/>
      <w:bookmarkEnd w:id="0"/>
      <w:r w:rsidRPr="00A47B98">
        <w:rPr>
          <w:sz w:val="28"/>
          <w:szCs w:val="28"/>
        </w:rPr>
        <w:t>2.5.2.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Организациями, которым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осуществляющими функции и полномочия учредителя или права собственника имущества организаций и являющиеся </w:t>
      </w:r>
      <w:r>
        <w:rPr>
          <w:sz w:val="28"/>
          <w:szCs w:val="28"/>
        </w:rPr>
        <w:t>муниципальными</w:t>
      </w:r>
      <w:r w:rsidRPr="00A47B98">
        <w:rPr>
          <w:sz w:val="28"/>
          <w:szCs w:val="28"/>
        </w:rPr>
        <w:t xml:space="preserve"> заказчиками, передали в соответствии с настоящими Правилами свои полномочия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>от лица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2.6.</w:t>
      </w:r>
      <w:r w:rsidRPr="00A47B98"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 xml:space="preserve">Муниципальные </w:t>
      </w:r>
      <w:r w:rsidRPr="00A47B98">
        <w:rPr>
          <w:sz w:val="28"/>
          <w:szCs w:val="28"/>
        </w:rPr>
        <w:t xml:space="preserve">контракты заключаются и оплачиваются в пределах лимитов бюджетных обязательств, доведенных </w:t>
      </w:r>
      <w:r>
        <w:rPr>
          <w:sz w:val="28"/>
          <w:szCs w:val="28"/>
        </w:rPr>
        <w:t>муниципальному</w:t>
      </w:r>
      <w:r w:rsidRPr="00A47B98">
        <w:rPr>
          <w:sz w:val="28"/>
          <w:szCs w:val="28"/>
        </w:rPr>
        <w:t xml:space="preserve"> заказчику как получателю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, либо в порядке, установленном Бюджетным кодексом </w:t>
      </w:r>
      <w:r w:rsidRPr="00A47B98">
        <w:rPr>
          <w:color w:val="000000"/>
          <w:sz w:val="28"/>
          <w:szCs w:val="28"/>
        </w:rPr>
        <w:t>Ро</w:t>
      </w:r>
      <w:r w:rsidRPr="00A47B98">
        <w:rPr>
          <w:sz w:val="28"/>
          <w:szCs w:val="28"/>
        </w:rPr>
        <w:t>ссийской Федерации и иными нормативными правовыми актами, регулирующими бюджетные правоотношения, в пределах средств, предусмотренных актами (решениями), на срок, превышающий срок действия утвержденных ему лимитов бюджетных обязательств.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1" w:name="P87"/>
      <w:bookmarkEnd w:id="1"/>
      <w:r w:rsidRPr="00A47B98">
        <w:rPr>
          <w:sz w:val="28"/>
          <w:szCs w:val="28"/>
        </w:rPr>
        <w:t>2.7.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целях осуществления бюджетных инвестиций в соответствии </w:t>
      </w:r>
      <w:r w:rsidRPr="00A47B98">
        <w:rPr>
          <w:sz w:val="28"/>
          <w:szCs w:val="28"/>
        </w:rPr>
        <w:br/>
        <w:t>с подпунктом 2.5.2 пункта 2.5 настоящего Раздела главными распорядителями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с организациями заключаются соглашения о передаче полномочий 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заказчика по заключению и исполнению от имени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от лица главного распорядителя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(за исключением полномочий, связанных с введением в установленном порядке в эксплуатацию объекта) (далее – соглашение о передаче полномочий).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может быть заключено в отношении нескольких объектов и должно содержать в том числе: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Цель осуществления бюджетных инвестиций.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Объем бюджетных инвестиций с распределением по годам в отношении каждого объекта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 объекта, рассчитанной в ценах соответствующих лет стоимости объекта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(сметной или предполагаемой (предельной) либо стоимости приобретения объекта недвижимого имущества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), соответствующего решению о подготовке бюджетных инвестиций.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Общий объем капитальных вложений (рассчитанный в ценах соответствующих лет), в том числе объем бюджетных ассигнований, предусмотренный главному распорядителю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как получателю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соответствующий решению о подготовке и реализации бюджетных инвестиций.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 ввода в эксплуатацию объекта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>и (или) приобретения объекта недвижимого имущества.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права и обязанности организации по заключению и исполнению от имени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от лица органа </w:t>
      </w:r>
      <w:r>
        <w:rPr>
          <w:sz w:val="28"/>
          <w:szCs w:val="28"/>
        </w:rPr>
        <w:t>местного самоуправления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органа)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Ответственность организации за неисполнение или ненадлежащее исполнение переданных ей полномочий.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право органа </w:t>
      </w:r>
      <w:r>
        <w:rPr>
          <w:sz w:val="28"/>
          <w:szCs w:val="28"/>
        </w:rPr>
        <w:t>местного самоуправления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муниципального</w:t>
      </w:r>
      <w:r w:rsidRPr="00A47B98">
        <w:rPr>
          <w:sz w:val="28"/>
          <w:szCs w:val="28"/>
        </w:rPr>
        <w:t xml:space="preserve"> органа) на проведение проверок соблюдения организацией условий, установленных заключенным соглашением о передаче полномочий.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2.8.8.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устанавливающие обязанность организации по ведению бюджетного учета, составлению и представлению бюджетной отчетности органу </w:t>
      </w:r>
      <w:r>
        <w:rPr>
          <w:sz w:val="28"/>
          <w:szCs w:val="28"/>
        </w:rPr>
        <w:t>местного самоуправления</w:t>
      </w:r>
      <w:r w:rsidRPr="00A47B98">
        <w:rPr>
          <w:sz w:val="28"/>
          <w:szCs w:val="28"/>
        </w:rPr>
        <w:t xml:space="preserve"> (</w:t>
      </w:r>
      <w:r>
        <w:rPr>
          <w:sz w:val="28"/>
          <w:szCs w:val="28"/>
        </w:rPr>
        <w:t>муниципальному</w:t>
      </w:r>
      <w:r w:rsidRPr="00A47B98">
        <w:rPr>
          <w:sz w:val="28"/>
          <w:szCs w:val="28"/>
        </w:rPr>
        <w:t xml:space="preserve"> органу) как получателю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в порядке, установленном министерством финансов Российской Федерации.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о передаче полномочий заключается в течение 15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рабочих дней с момента издания правового акта, указанного в пункте 2.1 настоящего Раздела.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Операции с бюджетными инвестициями осуществляются в порядке, установленном бюджетным законодательством Российской Федерации и нормативными правовыми актами Ростовской области</w:t>
      </w:r>
      <w:r>
        <w:rPr>
          <w:sz w:val="28"/>
          <w:szCs w:val="28"/>
        </w:rPr>
        <w:t>, Администрации Нижнебыковского сельского поселения</w:t>
      </w:r>
      <w:r w:rsidRPr="00A47B98">
        <w:rPr>
          <w:sz w:val="28"/>
          <w:szCs w:val="28"/>
        </w:rPr>
        <w:t xml:space="preserve"> для исполнения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, и отражаются на открытых в установленном порядке лицевых счетах: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2.10.1.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Получателя бюджетных средств – в случае заключения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</w:t>
      </w:r>
      <w:r>
        <w:rPr>
          <w:sz w:val="28"/>
          <w:szCs w:val="28"/>
        </w:rPr>
        <w:t xml:space="preserve">муниципальным </w:t>
      </w:r>
      <w:r w:rsidRPr="00A47B98">
        <w:rPr>
          <w:sz w:val="28"/>
          <w:szCs w:val="28"/>
        </w:rPr>
        <w:t>заказчиком.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bookmarkStart w:id="2" w:name="P97"/>
      <w:bookmarkEnd w:id="2"/>
      <w:r w:rsidRPr="00A47B98">
        <w:rPr>
          <w:sz w:val="28"/>
          <w:szCs w:val="28"/>
        </w:rPr>
        <w:t>2.10.2.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Для учета операций по переданным полномочиям получателя бюджетных средств – в случае заключения от имени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муниципальных</w:t>
      </w:r>
      <w:r w:rsidRPr="00A47B98">
        <w:rPr>
          <w:sz w:val="28"/>
          <w:szCs w:val="28"/>
        </w:rPr>
        <w:t xml:space="preserve"> контрактов организациями от лица главных распорядителей средств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>.</w:t>
      </w:r>
    </w:p>
    <w:p w:rsidR="00802BDC" w:rsidRPr="00A47B98" w:rsidRDefault="00802BDC" w:rsidP="006976BD">
      <w:pPr>
        <w:keepLines/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Основанием для открытия лицевого счета, указанного </w:t>
      </w:r>
      <w:r w:rsidRPr="00A47B98">
        <w:rPr>
          <w:sz w:val="28"/>
          <w:szCs w:val="28"/>
        </w:rPr>
        <w:br/>
        <w:t>в подпункте 2.10.2 пункта 2.10 настоящего Раздела, является копия соглашения о передаче полномочий.</w:t>
      </w:r>
    </w:p>
    <w:p w:rsidR="00802BDC" w:rsidRPr="00A47B98" w:rsidRDefault="00802BDC" w:rsidP="006976B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  <w:lang w:eastAsia="en-US"/>
        </w:rPr>
        <w:t>2.12.</w:t>
      </w:r>
      <w:r w:rsidRPr="00A47B98">
        <w:rPr>
          <w:sz w:val="28"/>
          <w:szCs w:val="28"/>
          <w:lang w:val="en-US" w:eastAsia="en-US"/>
        </w:rPr>
        <w:t> </w:t>
      </w:r>
      <w:r w:rsidRPr="00A47B98">
        <w:rPr>
          <w:sz w:val="28"/>
          <w:szCs w:val="28"/>
          <w:lang w:eastAsia="en-US"/>
        </w:rPr>
        <w:t xml:space="preserve">Бюджетные инвестиции в объекты капитального строительства </w:t>
      </w:r>
      <w:r>
        <w:rPr>
          <w:sz w:val="28"/>
          <w:szCs w:val="28"/>
          <w:lang w:eastAsia="en-US"/>
        </w:rPr>
        <w:t>муниципальной</w:t>
      </w:r>
      <w:r w:rsidRPr="00A47B98">
        <w:rPr>
          <w:sz w:val="28"/>
          <w:szCs w:val="28"/>
          <w:lang w:eastAsia="en-US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  <w:lang w:eastAsia="en-US"/>
        </w:rPr>
        <w:t>могут осуществляться в соответствии с концессионными соглашениями.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Средства, полученные из бюджета</w:t>
      </w:r>
      <w:r>
        <w:rPr>
          <w:sz w:val="28"/>
          <w:szCs w:val="28"/>
        </w:rPr>
        <w:t xml:space="preserve"> сельского поселения</w:t>
      </w:r>
      <w:r w:rsidRPr="00A47B98">
        <w:rPr>
          <w:sz w:val="28"/>
          <w:szCs w:val="28"/>
        </w:rPr>
        <w:t xml:space="preserve"> в форме бюджетных инвестиций, носят целевой характер и не могут быть использованы на иные цели.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2.14.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случае необходимости внесение изменений в решение о подготовке и осуществлении бюджетных инвестиций осуществляется в соответствии с данными Правилами. </w:t>
      </w:r>
    </w:p>
    <w:p w:rsidR="00802BDC" w:rsidRPr="00A47B98" w:rsidRDefault="00802BDC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3. Предоставление субсидий</w:t>
      </w:r>
    </w:p>
    <w:p w:rsidR="00802BDC" w:rsidRPr="00A47B98" w:rsidRDefault="00802BDC" w:rsidP="006976BD">
      <w:pPr>
        <w:widowControl w:val="0"/>
        <w:autoSpaceDE w:val="0"/>
        <w:autoSpaceDN w:val="0"/>
        <w:ind w:left="450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Для рассмотрения вопроса о предоставлении субсидии организация, </w:t>
      </w:r>
      <w:r w:rsidRPr="00A47B98">
        <w:rPr>
          <w:sz w:val="28"/>
          <w:szCs w:val="28"/>
        </w:rPr>
        <w:br/>
        <w:t xml:space="preserve">обращается в </w:t>
      </w:r>
      <w:r>
        <w:rPr>
          <w:sz w:val="28"/>
          <w:szCs w:val="28"/>
        </w:rPr>
        <w:t xml:space="preserve">Администрацию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с заявкой о предоставлении субсидии, содержащей следующие документы и информацию (далее – заявка):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заявление о предоставлении субсидии;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капитального строительства по форме согласно приложению № 1;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информацию об объекте недвижимого имущества, приобретаемого с использованием субсидии, по форме согласно приложению № 2.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Субсидия может предоставляться на несколько объектов капитального строительства или объектов недвижимого имущества, строительство (реконструкция, в том числе с элементами реставрации, техническое перевооружение) или приобретение которых предусмотрено за счет субсидии.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Субсидии предоставляются организациям в размере средств, предусмотренных распоряжением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, в пределах бюджетных средств, предусмотренных </w:t>
      </w:r>
      <w:r>
        <w:rPr>
          <w:sz w:val="28"/>
          <w:szCs w:val="28"/>
        </w:rPr>
        <w:t xml:space="preserve">решением </w:t>
      </w:r>
      <w:r w:rsidRPr="00A47B98">
        <w:rPr>
          <w:sz w:val="28"/>
          <w:szCs w:val="28"/>
        </w:rPr>
        <w:t xml:space="preserve"> о бюджете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 xml:space="preserve">на соответствующий финансовый год и на плановый период, и лимитов бюджетных обязательств, доведенных в установленном порядке получателю средств бюджета </w:t>
      </w:r>
      <w:r>
        <w:rPr>
          <w:sz w:val="28"/>
          <w:szCs w:val="28"/>
        </w:rPr>
        <w:t xml:space="preserve">сельского поселения </w:t>
      </w:r>
      <w:r w:rsidRPr="00A47B98">
        <w:rPr>
          <w:sz w:val="28"/>
          <w:szCs w:val="28"/>
        </w:rPr>
        <w:t>на цели предоставления субсидий.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3.4.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предоставляется при наличии у организации утвержденной в установленном порядке проектной документации, положительного заключения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экспертизы, заключения о достоверности определения сметной стоимости объекта капитального строительства, реконструкции, находящегося в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>и финансируемого за счет бюджетных средств.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Субсидия не направляется на финансовое обеспечение следующих работ, если иное не предусмотрено распоряжением </w:t>
      </w:r>
      <w:r>
        <w:rPr>
          <w:sz w:val="28"/>
          <w:szCs w:val="28"/>
        </w:rPr>
        <w:t>Администрации</w:t>
      </w:r>
      <w:r w:rsidRPr="00A47B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: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разработку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документации;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проведение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экспертизы проектной документации и результатов инженерных изысканий;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(реконструкции, в том числе с элементами реставрации, технического перевооружения) которых планируется осуществлять с использованием субсидии.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Заявка регистрируется в </w:t>
      </w:r>
      <w:r>
        <w:rPr>
          <w:sz w:val="28"/>
          <w:szCs w:val="28"/>
        </w:rPr>
        <w:t xml:space="preserve">Администрации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>в день ее поступления.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  <w:r w:rsidRPr="00A47B98"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color w:val="000000"/>
          <w:sz w:val="28"/>
          <w:szCs w:val="28"/>
        </w:rPr>
        <w:t xml:space="preserve"> </w:t>
      </w:r>
      <w:r w:rsidRPr="00A47B98">
        <w:rPr>
          <w:sz w:val="28"/>
          <w:szCs w:val="28"/>
        </w:rPr>
        <w:t xml:space="preserve">в течение 12 рабочих дней со дня регистрации заявки рассматривает ее и инициирует подготовку проекта распоряжения </w:t>
      </w:r>
      <w:r>
        <w:rPr>
          <w:sz w:val="28"/>
          <w:szCs w:val="28"/>
        </w:rPr>
        <w:t>Главы сельского поселения</w:t>
      </w:r>
      <w:r w:rsidRPr="00A47B98">
        <w:rPr>
          <w:sz w:val="28"/>
          <w:szCs w:val="28"/>
        </w:rPr>
        <w:t xml:space="preserve"> о предоставлении субсидии.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В распоряжении </w:t>
      </w:r>
      <w:r>
        <w:rPr>
          <w:sz w:val="28"/>
          <w:szCs w:val="28"/>
        </w:rPr>
        <w:t>Главы сельского поселения</w:t>
      </w:r>
      <w:r w:rsidRPr="00A47B98">
        <w:rPr>
          <w:sz w:val="28"/>
          <w:szCs w:val="28"/>
        </w:rPr>
        <w:t xml:space="preserve"> о предоставлении субсидии указываются: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цель предоставления субсидии организации: строительство (реконструкция, в том числе с элементами реставрации, техническое перевооружение) или приобретение объектов недвижимого имущества;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объект капитального строительства согласно проектной документации либо объект недвижимого имущества, планируемые к приобретению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главный распорядитель бюджетных средств и получатель бюджетных средств;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наименование застройщика, технического заказчика;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мощность (прирост мощности) объекта капитального строительства, подлежащая вводу, мощность объекта недвижимого имущества;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срок ввода в эксплуатацию объекта капитального строительства либо приобретения объекта недвижимого имущества;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сметная стоимость объекта капитального строительства либо предполагаемая (предельная) стоимость приобретения объекта недвижимого имущества;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(предельный) объем субсидии, направляемой на осуществление капитального строительства, общий (предельный) объем субсидии на приобретение объекта недвижимого имущества;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общий размер средств организации, направляемых на капитальное строительство или приобретение объектов недвижимого имущества.</w:t>
      </w:r>
    </w:p>
    <w:p w:rsidR="00802BDC" w:rsidRPr="00635E6D" w:rsidRDefault="00802BDC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color w:val="FF6600"/>
          <w:sz w:val="28"/>
          <w:szCs w:val="28"/>
        </w:rPr>
      </w:pPr>
      <w:r w:rsidRPr="009C5C4C">
        <w:rPr>
          <w:sz w:val="28"/>
          <w:szCs w:val="28"/>
        </w:rPr>
        <w:t>3.8.</w:t>
      </w:r>
      <w:r w:rsidRPr="009C5C4C">
        <w:rPr>
          <w:sz w:val="28"/>
          <w:szCs w:val="28"/>
          <w:lang w:val="en-US"/>
        </w:rPr>
        <w:t> </w:t>
      </w:r>
      <w:r w:rsidRPr="009C5C4C">
        <w:rPr>
          <w:sz w:val="28"/>
          <w:szCs w:val="28"/>
        </w:rPr>
        <w:t>При предоставлении организации субсидии, направленной на создание объектов капитального строительства муниципальной собственности Нижнебыковского сельского поселения или приобретение объектов недвижимого имущества в муниципальную собственность Нижнебыковского сельского поселения за счет средств бюджета сельского поселения, подлежащих отображению в документах территориального планирования Нижнебыковского сельского поселения, но не предусмотренных указанными документами территориального планирования Нижнебыковского сельского поселения, специалист администрации, курирующий данный вопрос, обеспечивает внесение соответствующих изменений в указанные документы территориального планирования Нижнебыковского сельского поселения в пятимесячный срок с даты вступления в силу распоряжения Администрации</w:t>
      </w:r>
      <w:r w:rsidRPr="00635E6D">
        <w:rPr>
          <w:color w:val="FF66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635E6D">
        <w:rPr>
          <w:color w:val="FF6600"/>
          <w:sz w:val="28"/>
          <w:szCs w:val="28"/>
        </w:rPr>
        <w:t>.</w:t>
      </w:r>
    </w:p>
    <w:p w:rsidR="00802BDC" w:rsidRPr="00A47B98" w:rsidRDefault="00802BDC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Предоставление предусмотренной настоящими Правилами субсидии осуществляется в соответствии с соглашением о предоставлении субсидии, заключаемым между получателем бюджетных средств, предоставляющим субсидию, и организацией (далее – соглашение о предоставлении субсидии), </w:t>
      </w:r>
      <w:r w:rsidRPr="00A47B98">
        <w:rPr>
          <w:sz w:val="28"/>
          <w:szCs w:val="28"/>
        </w:rPr>
        <w:br/>
        <w:t>на срок, не превышающий срок действия утвержденных получателю бюджетных средств, предоставляющему субсидию, лимитов бюджетных обязательств на предоставление субсидии.</w:t>
      </w:r>
    </w:p>
    <w:p w:rsidR="00802BDC" w:rsidRPr="00A47B98" w:rsidRDefault="00802BDC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Соглашение о предоставлении субсидии может быть заключено в отношении нескольких объектов капитального строительства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или объектов недвижимого имущества, приобретаемых 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собственность. </w:t>
      </w:r>
    </w:p>
    <w:p w:rsidR="00802BDC" w:rsidRPr="00A47B98" w:rsidRDefault="00802BDC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Форма соглашения о предоставлении субсидии утверждается </w:t>
      </w:r>
      <w:r>
        <w:rPr>
          <w:sz w:val="28"/>
          <w:szCs w:val="28"/>
        </w:rPr>
        <w:t xml:space="preserve">Администрацией </w:t>
      </w: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>.</w:t>
      </w:r>
    </w:p>
    <w:p w:rsidR="00802BDC" w:rsidRPr="00A47B98" w:rsidRDefault="00802BDC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Соглашение должно содержать в том числе:</w:t>
      </w:r>
    </w:p>
    <w:p w:rsidR="00802BDC" w:rsidRPr="00A47B98" w:rsidRDefault="00802BDC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3.10.1.</w:t>
      </w:r>
      <w:r w:rsidRPr="00A47B98">
        <w:rPr>
          <w:lang w:val="en-US"/>
        </w:rPr>
        <w:t> </w:t>
      </w:r>
      <w:r w:rsidRPr="00A47B98">
        <w:rPr>
          <w:sz w:val="28"/>
          <w:szCs w:val="28"/>
        </w:rPr>
        <w:t xml:space="preserve">Цель предоставления субсидии и ее объем с разбивкой по годам в отношении каждого объекта, на строительство (реконструкцию, в том числе с элементами реставрации, техническое перевооружение) или приобретение которого предоставляется субсидия, с указанием его наименования, мощности, сроков строительства (реконструкции, в том числе с элементами реставрации, технического перевооружения) или приобретения, стоимости объекта, а также общего объема капитальных вложений в объект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за счет всех источников финансового обеспечения, в том числе объема предоставляемой субсидии.</w:t>
      </w:r>
    </w:p>
    <w:p w:rsidR="00802BDC" w:rsidRPr="00A47B98" w:rsidRDefault="00802BDC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3.10.2.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указанного соглашения.</w:t>
      </w:r>
    </w:p>
    <w:p w:rsidR="00802BDC" w:rsidRPr="00A47B98" w:rsidRDefault="00802BDC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3.10.3.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02BDC" w:rsidRPr="00A47B98" w:rsidRDefault="00802BDC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3.10.4. Положения, устанавливающие обязанность организации по открытию лицевого счета для учета операций с субсидиями в Управлении Федерального казначейства по Ростовской области.</w:t>
      </w:r>
    </w:p>
    <w:p w:rsidR="00802BDC" w:rsidRPr="00A47B98" w:rsidRDefault="00802BDC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3.10.5.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Сроки (порядок определения сроков) перечисления субсидии, </w:t>
      </w:r>
      <w:r w:rsidRPr="00A47B98">
        <w:rPr>
          <w:sz w:val="28"/>
          <w:szCs w:val="28"/>
        </w:rPr>
        <w:br/>
        <w:t>а также положения, устанавливающие обязанность перечисления субсидии на лицевой счет, указанный в подпункте 3.10.4 пункта 3.10 настоящего Раздела.</w:t>
      </w:r>
    </w:p>
    <w:p w:rsidR="00802BDC" w:rsidRPr="00A47B98" w:rsidRDefault="00802BDC" w:rsidP="006976BD">
      <w:pPr>
        <w:widowControl w:val="0"/>
        <w:autoSpaceDE w:val="0"/>
        <w:autoSpaceDN w:val="0"/>
        <w:spacing w:line="245" w:lineRule="auto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3.10.6.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Положения, устанавливающие право получателя бюджетных средств, предоставляющего субсидию, на проведение проверок соблюдения организацией условий, установленных соглашением о предоставлении субсидии.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3.10.7.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организацией средств в объеме остатка не использованной на начало очередного финансового года ранее перечисленной субсидии.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3.10.8.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>Порядок возврата сумм, использованных организацией, в случае установления по результатам проверок фактов нарушения этой организацией целей и условий, определенных соглашением о предоставлении субсидии.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3.10.9.</w:t>
      </w:r>
      <w:r w:rsidRPr="00A47B98">
        <w:rPr>
          <w:sz w:val="28"/>
          <w:szCs w:val="28"/>
          <w:lang w:val="en-US"/>
        </w:rPr>
        <w:t> </w:t>
      </w:r>
      <w:r w:rsidRPr="00A47B98">
        <w:rPr>
          <w:sz w:val="28"/>
          <w:szCs w:val="28"/>
        </w:rPr>
        <w:t xml:space="preserve">Положения, предусматривающие приостановление предоставления субсидии либо сокращение объема предоставляемой субсидии в связи с нарушением организацией условий о софинансировании капитальных вложений в объект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за счет иных источников в случае, если соглашением о предоставлении субсидии предусмотрено указанное условие.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3.10.10. Порядок и сроки представления отчетности об использовании субсидии организацией.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3.10.11. Случаи и порядок внесения изменений в соглашение о предоставлении субсидии, в том числе в случае уменьшения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802BDC" w:rsidRPr="00A47B98" w:rsidRDefault="00802BDC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2BDC" w:rsidRPr="00A47B98" w:rsidRDefault="00802BDC" w:rsidP="006976BD">
      <w:pPr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right"/>
        <w:rPr>
          <w:sz w:val="28"/>
          <w:szCs w:val="28"/>
        </w:rPr>
      </w:pPr>
    </w:p>
    <w:p w:rsidR="00802BDC" w:rsidRPr="00A47B98" w:rsidRDefault="00802BDC" w:rsidP="006976BD">
      <w:pPr>
        <w:pageBreakBefore/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Приложение № 1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сельского поселения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</w:pP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802BDC" w:rsidRPr="00A47B98" w:rsidRDefault="00802BDC" w:rsidP="006976BD">
      <w:pPr>
        <w:keepNext/>
        <w:widowControl w:val="0"/>
        <w:autoSpaceDE w:val="0"/>
        <w:autoSpaceDN w:val="0"/>
        <w:jc w:val="both"/>
        <w:rPr>
          <w:sz w:val="28"/>
          <w:szCs w:val="28"/>
        </w:rPr>
      </w:pPr>
    </w:p>
    <w:p w:rsidR="00802BDC" w:rsidRPr="00A47B98" w:rsidRDefault="00802BDC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bookmarkStart w:id="3" w:name="P115"/>
      <w:bookmarkEnd w:id="3"/>
      <w:r w:rsidRPr="00A47B98">
        <w:rPr>
          <w:sz w:val="28"/>
          <w:szCs w:val="28"/>
        </w:rPr>
        <w:t>ИНФОРМАЦИЯ</w:t>
      </w:r>
    </w:p>
    <w:p w:rsidR="00802BDC" w:rsidRPr="00A47B98" w:rsidRDefault="00802BDC" w:rsidP="006976BD">
      <w:pPr>
        <w:keepNext/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капитального строительства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</w:rPr>
        <w:t>________________________________________________________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 xml:space="preserve"> (наименование объекта капитального строительства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согласно проектной документации)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8001"/>
        <w:gridCol w:w="1875"/>
      </w:tblGrid>
      <w:tr w:rsidR="00802BDC" w:rsidRPr="00A47B98">
        <w:tc>
          <w:tcPr>
            <w:tcW w:w="800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pacing w:val="-6"/>
                <w:sz w:val="28"/>
                <w:szCs w:val="28"/>
                <w:lang w:eastAsia="en-US"/>
              </w:rPr>
              <w:t>Направление субсидирования (цель осуществления): строительство</w:t>
            </w:r>
            <w:r w:rsidRPr="00A47B98">
              <w:rPr>
                <w:sz w:val="28"/>
                <w:szCs w:val="28"/>
                <w:lang w:eastAsia="en-US"/>
              </w:rPr>
              <w:t xml:space="preserve"> (реконструкция, в том числе с элементами реставрации)</w:t>
            </w:r>
          </w:p>
        </w:tc>
        <w:tc>
          <w:tcPr>
            <w:tcW w:w="187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800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технического заказчика</w:t>
            </w:r>
          </w:p>
        </w:tc>
        <w:tc>
          <w:tcPr>
            <w:tcW w:w="187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800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застройщика</w:t>
            </w:r>
          </w:p>
        </w:tc>
        <w:tc>
          <w:tcPr>
            <w:tcW w:w="187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800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(прирост мощности) объекта капитального строительства, подлежащая вводу</w:t>
            </w:r>
          </w:p>
        </w:tc>
        <w:tc>
          <w:tcPr>
            <w:tcW w:w="187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800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ввода в эксплуатацию объекта капитального строительства</w:t>
            </w:r>
          </w:p>
        </w:tc>
        <w:tc>
          <w:tcPr>
            <w:tcW w:w="187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802BDC" w:rsidRPr="00A47B98" w:rsidRDefault="00802BDC" w:rsidP="006976BD">
      <w:pPr>
        <w:widowControl w:val="0"/>
        <w:autoSpaceDE w:val="0"/>
        <w:autoSpaceDN w:val="0"/>
        <w:jc w:val="both"/>
        <w:rPr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802BDC" w:rsidRPr="00A47B98">
        <w:tc>
          <w:tcPr>
            <w:tcW w:w="9876" w:type="dxa"/>
            <w:gridSpan w:val="7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802BDC" w:rsidRPr="00A47B98">
        <w:tc>
          <w:tcPr>
            <w:tcW w:w="2517" w:type="dxa"/>
            <w:vMerge w:val="restart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587" w:type="dxa"/>
            <w:vMerge w:val="restart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Источник финансиро-вания в рублях</w:t>
            </w:r>
          </w:p>
        </w:tc>
        <w:tc>
          <w:tcPr>
            <w:tcW w:w="866" w:type="dxa"/>
            <w:vMerge w:val="restart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906" w:type="dxa"/>
            <w:gridSpan w:val="4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val="en-US"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</w:t>
            </w:r>
            <w:r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802BDC" w:rsidRPr="00A47B98">
        <w:tc>
          <w:tcPr>
            <w:tcW w:w="2517" w:type="dxa"/>
            <w:vMerge/>
          </w:tcPr>
          <w:p w:rsidR="00802BDC" w:rsidRPr="00A47B98" w:rsidRDefault="00802BDC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  <w:vMerge/>
          </w:tcPr>
          <w:p w:rsidR="00802BDC" w:rsidRPr="00A47B98" w:rsidRDefault="00802BDC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  <w:vMerge/>
          </w:tcPr>
          <w:p w:rsidR="00802BDC" w:rsidRPr="00A47B98" w:rsidRDefault="00802BDC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предше</w:t>
            </w:r>
            <w:r w:rsidRPr="00A47B98">
              <w:rPr>
                <w:sz w:val="28"/>
                <w:szCs w:val="28"/>
                <w:lang w:eastAsia="en-US"/>
              </w:rPr>
              <w:softHyphen/>
              <w:t>ствую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период</w:t>
            </w: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второй</w:t>
            </w:r>
          </w:p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802BDC" w:rsidRPr="00A47B98" w:rsidRDefault="00802BDC" w:rsidP="006976BD">
      <w:pPr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17"/>
        <w:gridCol w:w="1587"/>
        <w:gridCol w:w="866"/>
        <w:gridCol w:w="1155"/>
        <w:gridCol w:w="1155"/>
        <w:gridCol w:w="1299"/>
        <w:gridCol w:w="1297"/>
      </w:tblGrid>
      <w:tr w:rsidR="00802BDC" w:rsidRPr="00A47B98">
        <w:trPr>
          <w:tblHeader/>
        </w:trPr>
        <w:tc>
          <w:tcPr>
            <w:tcW w:w="251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02BDC" w:rsidRPr="00A47B98">
        <w:tc>
          <w:tcPr>
            <w:tcW w:w="2517" w:type="dxa"/>
            <w:vMerge w:val="restart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Сметная стоимость объекта капиталь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ного строительства (при наличии утвержденной проектной доку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ментации) или предполагаемая (предельная) стоимость объекта капитального строительства</w:t>
            </w: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 w:val="restart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ной документации и прове</w:t>
            </w:r>
            <w:r w:rsidRPr="00A47B98">
              <w:rPr>
                <w:sz w:val="28"/>
                <w:szCs w:val="28"/>
                <w:lang w:eastAsia="en-US"/>
              </w:rPr>
              <w:softHyphen/>
              <w:t>дение инженерных изысканий или приобретение прав на использование типовой проектной документации</w:t>
            </w: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 w:val="restart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A47B98">
              <w:rPr>
                <w:sz w:val="28"/>
                <w:szCs w:val="28"/>
                <w:lang w:eastAsia="en-US"/>
              </w:rPr>
              <w:softHyphen/>
              <w:t>дии, направляемой на осуществление капитальных вложений</w:t>
            </w: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местный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 w:val="restart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A47B98">
              <w:rPr>
                <w:sz w:val="28"/>
                <w:szCs w:val="28"/>
                <w:lang w:eastAsia="en-US"/>
              </w:rPr>
              <w:softHyphen/>
              <w:t>ции, направляемых на осуществление капитальных вло</w:t>
            </w:r>
            <w:r w:rsidRPr="00A47B98">
              <w:rPr>
                <w:sz w:val="28"/>
                <w:szCs w:val="28"/>
                <w:lang w:eastAsia="en-US"/>
              </w:rPr>
              <w:softHyphen/>
              <w:t>жений в объекты капитального строительства</w:t>
            </w: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областной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числе:</w:t>
            </w: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 w:val="restart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Подготовка проект</w:t>
            </w:r>
            <w:r w:rsidRPr="00A47B98">
              <w:rPr>
                <w:sz w:val="28"/>
                <w:szCs w:val="28"/>
                <w:lang w:eastAsia="en-US"/>
              </w:rPr>
              <w:softHyphen/>
              <w:t>ной документации и проведение инже</w:t>
            </w:r>
            <w:r w:rsidRPr="00A47B98">
              <w:rPr>
                <w:sz w:val="28"/>
                <w:szCs w:val="28"/>
                <w:lang w:eastAsia="en-US"/>
              </w:rPr>
              <w:softHyphen/>
              <w:t>нерных изысканий или приобретение прав на использова</w:t>
            </w:r>
            <w:r w:rsidRPr="00A47B98">
              <w:rPr>
                <w:sz w:val="28"/>
                <w:szCs w:val="28"/>
                <w:lang w:eastAsia="en-US"/>
              </w:rPr>
              <w:softHyphen/>
              <w:t>ние типовой проек</w:t>
            </w:r>
            <w:r w:rsidRPr="00A47B98">
              <w:rPr>
                <w:sz w:val="28"/>
                <w:szCs w:val="28"/>
                <w:lang w:eastAsia="en-US"/>
              </w:rPr>
              <w:softHyphen/>
              <w:t>тной документации</w:t>
            </w: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17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58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6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97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802BDC" w:rsidRPr="00A47B98" w:rsidRDefault="00802BDC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_______________ Ф.И.О.</w:t>
      </w:r>
    </w:p>
    <w:p w:rsidR="00802BDC" w:rsidRPr="00A47B98" w:rsidRDefault="00802BDC" w:rsidP="006976BD">
      <w:pPr>
        <w:widowControl w:val="0"/>
        <w:autoSpaceDE w:val="0"/>
        <w:autoSpaceDN w:val="0"/>
        <w:jc w:val="both"/>
        <w:rPr>
          <w:sz w:val="24"/>
          <w:szCs w:val="24"/>
        </w:rPr>
      </w:pPr>
      <w:r w:rsidRPr="00A47B98">
        <w:rPr>
          <w:sz w:val="28"/>
          <w:szCs w:val="28"/>
        </w:rPr>
        <w:t xml:space="preserve">                                                      </w:t>
      </w:r>
      <w:r w:rsidRPr="00A47B98">
        <w:rPr>
          <w:sz w:val="24"/>
          <w:szCs w:val="24"/>
        </w:rPr>
        <w:t xml:space="preserve">(подпись)     </w:t>
      </w:r>
    </w:p>
    <w:p w:rsidR="00802BDC" w:rsidRPr="00A47B98" w:rsidRDefault="00802BDC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2BDC" w:rsidRPr="00A47B98" w:rsidRDefault="00802BDC" w:rsidP="006976BD">
      <w:pPr>
        <w:pageBreakBefore/>
        <w:widowControl w:val="0"/>
        <w:tabs>
          <w:tab w:val="left" w:pos="1127"/>
          <w:tab w:val="right" w:pos="9355"/>
        </w:tabs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Приложение № 2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 Правилам осуществления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капитальных вложений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объекты </w:t>
      </w:r>
      <w:r>
        <w:rPr>
          <w:sz w:val="28"/>
          <w:szCs w:val="28"/>
        </w:rPr>
        <w:t>муниципальной</w:t>
      </w:r>
      <w:r w:rsidRPr="00A47B98">
        <w:rPr>
          <w:sz w:val="28"/>
          <w:szCs w:val="28"/>
        </w:rPr>
        <w:t xml:space="preserve"> собственности </w:t>
      </w:r>
      <w:r>
        <w:rPr>
          <w:color w:val="000000"/>
          <w:sz w:val="28"/>
          <w:szCs w:val="28"/>
        </w:rPr>
        <w:t>Нижнебыковского сельского поселения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и (или) в приобретение объектов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недвижимого имущества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A47B98">
        <w:rPr>
          <w:sz w:val="28"/>
          <w:szCs w:val="28"/>
        </w:rPr>
        <w:t xml:space="preserve"> собственность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Нижнебыковского сельского поселения</w:t>
      </w:r>
      <w:r w:rsidRPr="00A47B98">
        <w:rPr>
          <w:sz w:val="28"/>
          <w:szCs w:val="28"/>
        </w:rPr>
        <w:t xml:space="preserve"> за счет средств бюджета</w:t>
      </w:r>
      <w:r>
        <w:rPr>
          <w:sz w:val="28"/>
          <w:szCs w:val="28"/>
        </w:rPr>
        <w:t xml:space="preserve"> сельского поселения</w:t>
      </w:r>
    </w:p>
    <w:p w:rsidR="00802BDC" w:rsidRPr="00A47B98" w:rsidRDefault="00802BDC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ind w:left="6372"/>
        <w:jc w:val="center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Главе сельского поселения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от ______________________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_________________________</w:t>
      </w:r>
    </w:p>
    <w:p w:rsidR="00802BDC" w:rsidRPr="00A47B98" w:rsidRDefault="00802BDC" w:rsidP="006976BD">
      <w:pPr>
        <w:widowControl w:val="0"/>
        <w:autoSpaceDE w:val="0"/>
        <w:autoSpaceDN w:val="0"/>
        <w:ind w:left="5103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организации)</w:t>
      </w:r>
    </w:p>
    <w:p w:rsidR="00802BDC" w:rsidRPr="00A47B98" w:rsidRDefault="00802BDC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bookmarkStart w:id="4" w:name="P349"/>
      <w:bookmarkEnd w:id="4"/>
      <w:r w:rsidRPr="00A47B98">
        <w:rPr>
          <w:sz w:val="28"/>
          <w:szCs w:val="28"/>
        </w:rPr>
        <w:t>ИНФОРМАЦИЯ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об объекте недвижимого имущества, приобретаемого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A47B98">
        <w:rPr>
          <w:sz w:val="28"/>
          <w:szCs w:val="28"/>
        </w:rPr>
        <w:t>с использованием субсидии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b/>
          <w:bCs/>
          <w:sz w:val="28"/>
          <w:szCs w:val="28"/>
        </w:rPr>
      </w:pPr>
      <w:r w:rsidRPr="00A47B98">
        <w:rPr>
          <w:b/>
          <w:bCs/>
          <w:sz w:val="28"/>
          <w:szCs w:val="28"/>
        </w:rPr>
        <w:t>_________________________________________________________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(наименование объекта недвижимого имущества,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A47B98">
        <w:rPr>
          <w:sz w:val="24"/>
          <w:szCs w:val="24"/>
        </w:rPr>
        <w:t>приобретаемого с использованием субсидии)</w:t>
      </w:r>
    </w:p>
    <w:p w:rsidR="00802BDC" w:rsidRPr="00A47B98" w:rsidRDefault="00802BDC" w:rsidP="006976B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7151"/>
        <w:gridCol w:w="2725"/>
      </w:tblGrid>
      <w:tr w:rsidR="00802BDC" w:rsidRPr="00A47B98">
        <w:tc>
          <w:tcPr>
            <w:tcW w:w="715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получателя субсидии</w:t>
            </w:r>
          </w:p>
        </w:tc>
        <w:tc>
          <w:tcPr>
            <w:tcW w:w="272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715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Мощность объекта недвижимого имущества</w:t>
            </w:r>
          </w:p>
        </w:tc>
        <w:tc>
          <w:tcPr>
            <w:tcW w:w="272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715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Срок приобретения объекта недвижимого имущества</w:t>
            </w:r>
          </w:p>
        </w:tc>
        <w:tc>
          <w:tcPr>
            <w:tcW w:w="272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</w:p>
        </w:tc>
      </w:tr>
    </w:tbl>
    <w:p w:rsidR="00802BDC" w:rsidRPr="00A47B98" w:rsidRDefault="00802BDC" w:rsidP="006976BD">
      <w:pPr>
        <w:widowControl w:val="0"/>
        <w:autoSpaceDE w:val="0"/>
        <w:autoSpaceDN w:val="0"/>
        <w:rPr>
          <w:sz w:val="16"/>
          <w:szCs w:val="16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802BDC" w:rsidRPr="00A47B98">
        <w:tc>
          <w:tcPr>
            <w:tcW w:w="9876" w:type="dxa"/>
            <w:gridSpan w:val="7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Объем финансового обеспечения</w:t>
            </w:r>
          </w:p>
        </w:tc>
      </w:tr>
      <w:tr w:rsidR="00802BDC" w:rsidRPr="00A47B98">
        <w:tc>
          <w:tcPr>
            <w:tcW w:w="2526" w:type="dxa"/>
            <w:vMerge w:val="restart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Наименование показателя</w:t>
            </w:r>
          </w:p>
        </w:tc>
        <w:tc>
          <w:tcPr>
            <w:tcW w:w="1648" w:type="dxa"/>
            <w:vMerge w:val="restart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Источник финансиро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вания в рублях</w:t>
            </w:r>
          </w:p>
        </w:tc>
        <w:tc>
          <w:tcPr>
            <w:tcW w:w="851" w:type="dxa"/>
            <w:vMerge w:val="restart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4851" w:type="dxa"/>
            <w:gridSpan w:val="4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 том числе</w:t>
            </w:r>
            <w:r w:rsidRPr="00A47B98">
              <w:rPr>
                <w:sz w:val="28"/>
                <w:szCs w:val="28"/>
                <w:lang w:val="en-US" w:eastAsia="en-US"/>
              </w:rPr>
              <w:t>:</w:t>
            </w:r>
          </w:p>
        </w:tc>
      </w:tr>
      <w:tr w:rsidR="00802BDC" w:rsidRPr="00A47B98">
        <w:tc>
          <w:tcPr>
            <w:tcW w:w="2526" w:type="dxa"/>
            <w:vMerge/>
          </w:tcPr>
          <w:p w:rsidR="00802BDC" w:rsidRPr="00A47B98" w:rsidRDefault="00802BDC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  <w:vMerge/>
          </w:tcPr>
          <w:p w:rsidR="00802BDC" w:rsidRPr="00A47B98" w:rsidRDefault="00802BDC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851" w:type="dxa"/>
            <w:vMerge/>
          </w:tcPr>
          <w:p w:rsidR="00802BDC" w:rsidRPr="00A47B98" w:rsidRDefault="00802BDC" w:rsidP="006976BD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</w:t>
            </w:r>
            <w:r w:rsidRPr="00A47B98">
              <w:rPr>
                <w:sz w:val="28"/>
                <w:szCs w:val="28"/>
                <w:lang w:eastAsia="en-US"/>
              </w:rPr>
              <w:softHyphen/>
              <w:t>шест</w:t>
            </w:r>
            <w:r w:rsidRPr="00A47B98">
              <w:rPr>
                <w:sz w:val="28"/>
                <w:szCs w:val="28"/>
                <w:lang w:eastAsia="en-US"/>
              </w:rPr>
              <w:softHyphen/>
              <w:t>вующий период</w:t>
            </w:r>
          </w:p>
        </w:tc>
        <w:tc>
          <w:tcPr>
            <w:tcW w:w="115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теку</w:t>
            </w:r>
            <w:r w:rsidRPr="00A47B98">
              <w:rPr>
                <w:sz w:val="28"/>
                <w:szCs w:val="28"/>
                <w:lang w:eastAsia="en-US"/>
              </w:rPr>
              <w:softHyphen/>
              <w:t>щий год</w:t>
            </w:r>
          </w:p>
        </w:tc>
        <w:tc>
          <w:tcPr>
            <w:tcW w:w="130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первый 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  <w:tc>
          <w:tcPr>
            <w:tcW w:w="126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второй</w:t>
            </w:r>
          </w:p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год плано</w:t>
            </w:r>
            <w:r w:rsidRPr="00A47B98">
              <w:rPr>
                <w:sz w:val="28"/>
                <w:szCs w:val="28"/>
                <w:lang w:eastAsia="en-US"/>
              </w:rPr>
              <w:softHyphen/>
              <w:t>вого периода</w:t>
            </w:r>
          </w:p>
        </w:tc>
      </w:tr>
    </w:tbl>
    <w:p w:rsidR="00802BDC" w:rsidRPr="00A47B98" w:rsidRDefault="00802BDC" w:rsidP="006976BD">
      <w:pPr>
        <w:rPr>
          <w:sz w:val="2"/>
          <w:szCs w:val="2"/>
        </w:rPr>
      </w:pPr>
    </w:p>
    <w:tbl>
      <w:tblPr>
        <w:tblW w:w="5000" w:type="pct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526"/>
        <w:gridCol w:w="1648"/>
        <w:gridCol w:w="851"/>
        <w:gridCol w:w="1126"/>
        <w:gridCol w:w="1159"/>
        <w:gridCol w:w="1305"/>
        <w:gridCol w:w="1261"/>
      </w:tblGrid>
      <w:tr w:rsidR="00802BDC" w:rsidRPr="00A47B98">
        <w:trPr>
          <w:trHeight w:val="277"/>
          <w:tblHeader/>
        </w:trPr>
        <w:tc>
          <w:tcPr>
            <w:tcW w:w="252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1648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85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112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115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130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126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7</w:t>
            </w:r>
          </w:p>
        </w:tc>
      </w:tr>
      <w:tr w:rsidR="00802BDC" w:rsidRPr="00A47B98">
        <w:tc>
          <w:tcPr>
            <w:tcW w:w="2526" w:type="dxa"/>
            <w:vMerge w:val="restart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Предполагаемая (предельная) стоимость объекта недвижимого имущества</w:t>
            </w:r>
          </w:p>
        </w:tc>
        <w:tc>
          <w:tcPr>
            <w:tcW w:w="1648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rPr>
          <w:trHeight w:val="800"/>
        </w:trPr>
        <w:tc>
          <w:tcPr>
            <w:tcW w:w="2526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02BDC" w:rsidRPr="00A47B98" w:rsidRDefault="00802BDC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5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26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02BDC" w:rsidRPr="00A47B98" w:rsidRDefault="00802BDC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5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26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02BDC" w:rsidRPr="00A47B98" w:rsidRDefault="00802BDC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26" w:type="dxa"/>
            <w:vMerge w:val="restart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(предель</w:t>
            </w:r>
            <w:r w:rsidRPr="00A47B98">
              <w:rPr>
                <w:sz w:val="28"/>
                <w:szCs w:val="28"/>
                <w:lang w:eastAsia="en-US"/>
              </w:rPr>
              <w:softHyphen/>
              <w:t>ный) объем субси</w:t>
            </w:r>
            <w:r w:rsidRPr="00A47B98">
              <w:rPr>
                <w:sz w:val="28"/>
                <w:szCs w:val="28"/>
                <w:lang w:eastAsia="en-US"/>
              </w:rPr>
              <w:softHyphen/>
              <w:t>дии, направляемой на приобретение объекта недвижи</w:t>
            </w:r>
            <w:r w:rsidRPr="00A47B98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26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02BDC" w:rsidRPr="00A47B98" w:rsidRDefault="00802BDC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5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26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02BDC" w:rsidRPr="00A47B98" w:rsidRDefault="00802BDC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5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26" w:type="dxa"/>
            <w:vMerge w:val="restart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Общий размер средств организа</w:t>
            </w:r>
            <w:r w:rsidRPr="00A47B98">
              <w:rPr>
                <w:sz w:val="28"/>
                <w:szCs w:val="28"/>
                <w:lang w:eastAsia="en-US"/>
              </w:rPr>
              <w:softHyphen/>
              <w:t>ции, направляемых на приобретение объектов недвижи</w:t>
            </w:r>
            <w:r w:rsidRPr="00A47B98">
              <w:rPr>
                <w:sz w:val="28"/>
                <w:szCs w:val="28"/>
                <w:lang w:eastAsia="en-US"/>
              </w:rPr>
              <w:softHyphen/>
              <w:t>мого имущества</w:t>
            </w:r>
          </w:p>
        </w:tc>
        <w:tc>
          <w:tcPr>
            <w:tcW w:w="1648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всего</w:t>
            </w:r>
          </w:p>
        </w:tc>
        <w:tc>
          <w:tcPr>
            <w:tcW w:w="85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26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02BDC" w:rsidRPr="00A47B98" w:rsidRDefault="00802BDC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областной </w:t>
            </w:r>
            <w:r w:rsidRPr="00A47B98">
              <w:rPr>
                <w:sz w:val="28"/>
                <w:szCs w:val="28"/>
                <w:lang w:eastAsia="en-US"/>
              </w:rPr>
              <w:t>бюджет</w:t>
            </w:r>
          </w:p>
        </w:tc>
        <w:tc>
          <w:tcPr>
            <w:tcW w:w="85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26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02BDC" w:rsidRPr="00A47B98" w:rsidRDefault="00802BDC" w:rsidP="00983AAB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местный</w:t>
            </w:r>
            <w:r w:rsidRPr="00A47B98">
              <w:rPr>
                <w:sz w:val="28"/>
                <w:szCs w:val="28"/>
                <w:lang w:eastAsia="en-US"/>
              </w:rPr>
              <w:t xml:space="preserve"> бюджет</w:t>
            </w:r>
          </w:p>
        </w:tc>
        <w:tc>
          <w:tcPr>
            <w:tcW w:w="85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802BDC" w:rsidRPr="00A47B98">
        <w:tc>
          <w:tcPr>
            <w:tcW w:w="2526" w:type="dxa"/>
            <w:vMerge/>
            <w:vAlign w:val="center"/>
          </w:tcPr>
          <w:p w:rsidR="00802BDC" w:rsidRPr="00A47B98" w:rsidRDefault="00802BDC" w:rsidP="006976BD">
            <w:pPr>
              <w:rPr>
                <w:sz w:val="28"/>
                <w:szCs w:val="28"/>
                <w:lang w:eastAsia="en-US"/>
              </w:rPr>
            </w:pPr>
          </w:p>
        </w:tc>
        <w:tc>
          <w:tcPr>
            <w:tcW w:w="1648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  <w:r w:rsidRPr="00A47B98">
              <w:rPr>
                <w:sz w:val="28"/>
                <w:szCs w:val="28"/>
                <w:lang w:eastAsia="en-US"/>
              </w:rPr>
              <w:t>иные источники</w:t>
            </w:r>
          </w:p>
        </w:tc>
        <w:tc>
          <w:tcPr>
            <w:tcW w:w="85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26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159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305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261" w:type="dxa"/>
          </w:tcPr>
          <w:p w:rsidR="00802BDC" w:rsidRPr="00A47B98" w:rsidRDefault="00802BDC" w:rsidP="006976BD">
            <w:pPr>
              <w:widowControl w:val="0"/>
              <w:autoSpaceDE w:val="0"/>
              <w:autoSpaceDN w:val="0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802BDC" w:rsidRPr="00A47B98" w:rsidRDefault="00802BDC" w:rsidP="006976BD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Примечание.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Объем финансового обеспечения в графе 4 отражается одной суммой без распределения по годам.</w:t>
      </w:r>
    </w:p>
    <w:p w:rsidR="00802BDC" w:rsidRPr="00A47B98" w:rsidRDefault="00802BDC" w:rsidP="006976BD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</w:p>
    <w:p w:rsidR="00802BDC" w:rsidRPr="00A47B98" w:rsidRDefault="00802BDC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>Руководитель организации _______________ Ф.И.О.</w:t>
      </w:r>
    </w:p>
    <w:p w:rsidR="00802BDC" w:rsidRPr="00A47B98" w:rsidRDefault="00802BDC" w:rsidP="006976B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A47B98">
        <w:rPr>
          <w:sz w:val="28"/>
          <w:szCs w:val="28"/>
        </w:rPr>
        <w:t xml:space="preserve">                                                      </w:t>
      </w:r>
      <w:r w:rsidRPr="00A47B98">
        <w:rPr>
          <w:sz w:val="24"/>
          <w:szCs w:val="24"/>
        </w:rPr>
        <w:t xml:space="preserve">(подпись) </w:t>
      </w:r>
      <w:r w:rsidRPr="00A47B98">
        <w:rPr>
          <w:sz w:val="28"/>
          <w:szCs w:val="28"/>
        </w:rPr>
        <w:t xml:space="preserve">        </w:t>
      </w:r>
    </w:p>
    <w:p w:rsidR="00802BDC" w:rsidRPr="00A47B98" w:rsidRDefault="00802BDC" w:rsidP="006976BD"/>
    <w:sectPr w:rsidR="00802BDC" w:rsidRPr="00A47B98" w:rsidSect="00EE70B6">
      <w:footerReference w:type="default" r:id="rId7"/>
      <w:pgSz w:w="11907" w:h="16840"/>
      <w:pgMar w:top="709" w:right="851" w:bottom="1134" w:left="130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02BDC" w:rsidRDefault="00802BDC">
      <w:r>
        <w:separator/>
      </w:r>
    </w:p>
  </w:endnote>
  <w:endnote w:type="continuationSeparator" w:id="0">
    <w:p w:rsidR="00802BDC" w:rsidRDefault="00802B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BDC" w:rsidRDefault="00802BDC" w:rsidP="00D00358">
    <w:pPr>
      <w:pStyle w:val="Footer"/>
      <w:framePr w:wrap="auto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15</w:t>
    </w:r>
    <w:r>
      <w:rPr>
        <w:rStyle w:val="PageNumber"/>
      </w:rPr>
      <w:fldChar w:fldCharType="end"/>
    </w:r>
  </w:p>
  <w:p w:rsidR="00802BDC" w:rsidRDefault="00802BDC" w:rsidP="005C5FF3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02BDC" w:rsidRDefault="00802BDC">
      <w:r>
        <w:separator/>
      </w:r>
    </w:p>
  </w:footnote>
  <w:footnote w:type="continuationSeparator" w:id="0">
    <w:p w:rsidR="00802BDC" w:rsidRDefault="00802BD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AE5580"/>
    <w:multiLevelType w:val="multilevel"/>
    <w:tmpl w:val="8A72A25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9368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7938"/>
    <w:rsid w:val="000237BE"/>
    <w:rsid w:val="00050C68"/>
    <w:rsid w:val="0005372C"/>
    <w:rsid w:val="00054D8B"/>
    <w:rsid w:val="000559D5"/>
    <w:rsid w:val="00060F3C"/>
    <w:rsid w:val="000808D6"/>
    <w:rsid w:val="00093CC6"/>
    <w:rsid w:val="000A726F"/>
    <w:rsid w:val="000B4002"/>
    <w:rsid w:val="000B66C7"/>
    <w:rsid w:val="000C430D"/>
    <w:rsid w:val="000F2B40"/>
    <w:rsid w:val="000F5B6A"/>
    <w:rsid w:val="00104E0D"/>
    <w:rsid w:val="0010504A"/>
    <w:rsid w:val="001131F6"/>
    <w:rsid w:val="00116BFA"/>
    <w:rsid w:val="00125DE3"/>
    <w:rsid w:val="00153B21"/>
    <w:rsid w:val="001845D0"/>
    <w:rsid w:val="00185B50"/>
    <w:rsid w:val="001B2D1C"/>
    <w:rsid w:val="001C1D98"/>
    <w:rsid w:val="001D2690"/>
    <w:rsid w:val="001E4AEE"/>
    <w:rsid w:val="001F4BE3"/>
    <w:rsid w:val="001F6D02"/>
    <w:rsid w:val="002504E8"/>
    <w:rsid w:val="00254382"/>
    <w:rsid w:val="0027031E"/>
    <w:rsid w:val="00273195"/>
    <w:rsid w:val="0028703B"/>
    <w:rsid w:val="00296BA7"/>
    <w:rsid w:val="002A2062"/>
    <w:rsid w:val="002A31A1"/>
    <w:rsid w:val="002A4110"/>
    <w:rsid w:val="002B6527"/>
    <w:rsid w:val="002C135C"/>
    <w:rsid w:val="002C5E60"/>
    <w:rsid w:val="002E65D5"/>
    <w:rsid w:val="002F63E3"/>
    <w:rsid w:val="002F74D7"/>
    <w:rsid w:val="0030124B"/>
    <w:rsid w:val="00313D3A"/>
    <w:rsid w:val="00341FC1"/>
    <w:rsid w:val="0037040B"/>
    <w:rsid w:val="003921D8"/>
    <w:rsid w:val="003A6558"/>
    <w:rsid w:val="003B2193"/>
    <w:rsid w:val="003B6EC2"/>
    <w:rsid w:val="00402C5E"/>
    <w:rsid w:val="00407B71"/>
    <w:rsid w:val="0041581E"/>
    <w:rsid w:val="00425061"/>
    <w:rsid w:val="0043686A"/>
    <w:rsid w:val="00441069"/>
    <w:rsid w:val="00444636"/>
    <w:rsid w:val="00453869"/>
    <w:rsid w:val="0047107D"/>
    <w:rsid w:val="004711EC"/>
    <w:rsid w:val="00480BC7"/>
    <w:rsid w:val="004871AA"/>
    <w:rsid w:val="00496ABF"/>
    <w:rsid w:val="004B20DD"/>
    <w:rsid w:val="004B6A5C"/>
    <w:rsid w:val="004E3388"/>
    <w:rsid w:val="004E78FD"/>
    <w:rsid w:val="004F3471"/>
    <w:rsid w:val="004F7011"/>
    <w:rsid w:val="00515D9C"/>
    <w:rsid w:val="00531FBD"/>
    <w:rsid w:val="0053366A"/>
    <w:rsid w:val="00584A87"/>
    <w:rsid w:val="00587BF6"/>
    <w:rsid w:val="005C5FF3"/>
    <w:rsid w:val="005C7938"/>
    <w:rsid w:val="00601190"/>
    <w:rsid w:val="00611679"/>
    <w:rsid w:val="00613D7D"/>
    <w:rsid w:val="006313E4"/>
    <w:rsid w:val="00632BB8"/>
    <w:rsid w:val="00635E6D"/>
    <w:rsid w:val="006564DB"/>
    <w:rsid w:val="00660EE3"/>
    <w:rsid w:val="00676B57"/>
    <w:rsid w:val="006976BD"/>
    <w:rsid w:val="006B5574"/>
    <w:rsid w:val="006D2741"/>
    <w:rsid w:val="00703957"/>
    <w:rsid w:val="007120F8"/>
    <w:rsid w:val="007219F0"/>
    <w:rsid w:val="00732027"/>
    <w:rsid w:val="00735DAD"/>
    <w:rsid w:val="007730B1"/>
    <w:rsid w:val="00782222"/>
    <w:rsid w:val="007936ED"/>
    <w:rsid w:val="007A6722"/>
    <w:rsid w:val="007B6388"/>
    <w:rsid w:val="007C0A5F"/>
    <w:rsid w:val="00802BDC"/>
    <w:rsid w:val="00803F3C"/>
    <w:rsid w:val="00804CFE"/>
    <w:rsid w:val="00811C94"/>
    <w:rsid w:val="00811CF1"/>
    <w:rsid w:val="0083619D"/>
    <w:rsid w:val="008438D7"/>
    <w:rsid w:val="00860E5A"/>
    <w:rsid w:val="00867AB6"/>
    <w:rsid w:val="00873D3D"/>
    <w:rsid w:val="00882741"/>
    <w:rsid w:val="0088448B"/>
    <w:rsid w:val="008A26EE"/>
    <w:rsid w:val="008B6AD3"/>
    <w:rsid w:val="00910044"/>
    <w:rsid w:val="009122B1"/>
    <w:rsid w:val="00912F61"/>
    <w:rsid w:val="00913129"/>
    <w:rsid w:val="00917C70"/>
    <w:rsid w:val="009228DF"/>
    <w:rsid w:val="00924E84"/>
    <w:rsid w:val="00947FCC"/>
    <w:rsid w:val="00983AAB"/>
    <w:rsid w:val="00985A10"/>
    <w:rsid w:val="009C5C4C"/>
    <w:rsid w:val="009E35C0"/>
    <w:rsid w:val="00A061D7"/>
    <w:rsid w:val="00A30E81"/>
    <w:rsid w:val="00A34804"/>
    <w:rsid w:val="00A47B98"/>
    <w:rsid w:val="00A570C6"/>
    <w:rsid w:val="00A67B50"/>
    <w:rsid w:val="00A74E53"/>
    <w:rsid w:val="00A941CF"/>
    <w:rsid w:val="00AC0CBA"/>
    <w:rsid w:val="00AC5F20"/>
    <w:rsid w:val="00AE2601"/>
    <w:rsid w:val="00B155E6"/>
    <w:rsid w:val="00B22F6A"/>
    <w:rsid w:val="00B310AD"/>
    <w:rsid w:val="00B31114"/>
    <w:rsid w:val="00B35935"/>
    <w:rsid w:val="00B37E63"/>
    <w:rsid w:val="00B444A2"/>
    <w:rsid w:val="00B62CFB"/>
    <w:rsid w:val="00B72D61"/>
    <w:rsid w:val="00B8231A"/>
    <w:rsid w:val="00BB55C0"/>
    <w:rsid w:val="00BC0920"/>
    <w:rsid w:val="00BC64F4"/>
    <w:rsid w:val="00BF39F0"/>
    <w:rsid w:val="00C11FDF"/>
    <w:rsid w:val="00C14D51"/>
    <w:rsid w:val="00C560B1"/>
    <w:rsid w:val="00C572C4"/>
    <w:rsid w:val="00C731BB"/>
    <w:rsid w:val="00CA151C"/>
    <w:rsid w:val="00CB1900"/>
    <w:rsid w:val="00CB43C1"/>
    <w:rsid w:val="00CD077D"/>
    <w:rsid w:val="00CE5183"/>
    <w:rsid w:val="00D00358"/>
    <w:rsid w:val="00D13E83"/>
    <w:rsid w:val="00D73323"/>
    <w:rsid w:val="00DA1A1D"/>
    <w:rsid w:val="00DB0ED1"/>
    <w:rsid w:val="00DB4D6B"/>
    <w:rsid w:val="00DC2302"/>
    <w:rsid w:val="00DE50C1"/>
    <w:rsid w:val="00E04378"/>
    <w:rsid w:val="00E138E0"/>
    <w:rsid w:val="00E3132E"/>
    <w:rsid w:val="00E36EA0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72D3"/>
    <w:rsid w:val="00EE70B6"/>
    <w:rsid w:val="00EF29AB"/>
    <w:rsid w:val="00EF56AF"/>
    <w:rsid w:val="00F02C40"/>
    <w:rsid w:val="00F052D5"/>
    <w:rsid w:val="00F24917"/>
    <w:rsid w:val="00F30D40"/>
    <w:rsid w:val="00F410DF"/>
    <w:rsid w:val="00F8225E"/>
    <w:rsid w:val="00F86418"/>
    <w:rsid w:val="00F91D69"/>
    <w:rsid w:val="00F9297B"/>
    <w:rsid w:val="00FA6611"/>
    <w:rsid w:val="00FD350A"/>
    <w:rsid w:val="00FD5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0B6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E70B6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32027"/>
    <w:rPr>
      <w:rFonts w:ascii="Cambria" w:hAnsi="Cambria" w:cs="Cambria"/>
      <w:b/>
      <w:bCs/>
      <w:kern w:val="32"/>
      <w:sz w:val="32"/>
      <w:szCs w:val="32"/>
    </w:rPr>
  </w:style>
  <w:style w:type="paragraph" w:styleId="BodyText">
    <w:name w:val="Body Text"/>
    <w:basedOn w:val="Normal"/>
    <w:link w:val="BodyTextChar"/>
    <w:uiPriority w:val="99"/>
    <w:rsid w:val="00EE70B6"/>
    <w:rPr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32027"/>
    <w:rPr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E70B6"/>
    <w:pPr>
      <w:ind w:firstLine="709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32027"/>
    <w:rPr>
      <w:sz w:val="20"/>
      <w:szCs w:val="20"/>
    </w:rPr>
  </w:style>
  <w:style w:type="paragraph" w:customStyle="1" w:styleId="Postan">
    <w:name w:val="Postan"/>
    <w:basedOn w:val="Normal"/>
    <w:uiPriority w:val="99"/>
    <w:rsid w:val="00EE70B6"/>
    <w:pPr>
      <w:jc w:val="center"/>
    </w:pPr>
    <w:rPr>
      <w:sz w:val="28"/>
      <w:szCs w:val="28"/>
    </w:rPr>
  </w:style>
  <w:style w:type="paragraph" w:styleId="Footer">
    <w:name w:val="footer"/>
    <w:basedOn w:val="Normal"/>
    <w:link w:val="FooterChar"/>
    <w:uiPriority w:val="99"/>
    <w:rsid w:val="00EE70B6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732027"/>
    <w:rPr>
      <w:sz w:val="20"/>
      <w:szCs w:val="20"/>
    </w:rPr>
  </w:style>
  <w:style w:type="paragraph" w:styleId="Header">
    <w:name w:val="header"/>
    <w:basedOn w:val="Normal"/>
    <w:link w:val="HeaderChar"/>
    <w:uiPriority w:val="99"/>
    <w:rsid w:val="00EE70B6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732027"/>
    <w:rPr>
      <w:sz w:val="20"/>
      <w:szCs w:val="20"/>
    </w:rPr>
  </w:style>
  <w:style w:type="character" w:styleId="PageNumber">
    <w:name w:val="page number"/>
    <w:basedOn w:val="DefaultParagraphFont"/>
    <w:uiPriority w:val="99"/>
    <w:rsid w:val="00EE70B6"/>
  </w:style>
  <w:style w:type="paragraph" w:styleId="BalloonText">
    <w:name w:val="Balloon Text"/>
    <w:basedOn w:val="Normal"/>
    <w:link w:val="BalloonTextChar"/>
    <w:uiPriority w:val="99"/>
    <w:semiHidden/>
    <w:rsid w:val="001B2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B2D1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5C7938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TitleChar"/>
    <w:uiPriority w:val="99"/>
    <w:qFormat/>
    <w:locked/>
    <w:rsid w:val="001E4AEE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4AEE"/>
    <w:rPr>
      <w:b/>
      <w:bCs/>
      <w:sz w:val="28"/>
      <w:szCs w:val="28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3845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315</TotalTime>
  <Pages>15</Pages>
  <Words>4284</Words>
  <Characters>24420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User</cp:lastModifiedBy>
  <cp:revision>17</cp:revision>
  <cp:lastPrinted>2016-06-06T12:34:00Z</cp:lastPrinted>
  <dcterms:created xsi:type="dcterms:W3CDTF">2016-05-06T11:44:00Z</dcterms:created>
  <dcterms:modified xsi:type="dcterms:W3CDTF">2016-06-07T05:54:00Z</dcterms:modified>
</cp:coreProperties>
</file>