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AC62E2" w:rsidP="00122723">
      <w:pPr>
        <w:jc w:val="center"/>
        <w:rPr>
          <w:rFonts w:ascii="Microsoft Sans Serif" w:hAnsi="Microsoft Sans Serif" w:cs="Microsoft Sans Serif"/>
          <w:b/>
          <w:noProof/>
          <w:sz w:val="24"/>
          <w:szCs w:val="24"/>
        </w:rPr>
      </w:pPr>
      <w:r w:rsidRPr="00AC62E2">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1688D">
        <w:rPr>
          <w:b/>
          <w:sz w:val="24"/>
          <w:szCs w:val="24"/>
          <w:u w:val="single"/>
        </w:rPr>
        <w:t>№ 1) 15 февраля 2022</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122723" w:rsidRDefault="00122723" w:rsidP="00122723">
      <w:pPr>
        <w:jc w:val="center"/>
        <w:rPr>
          <w:sz w:val="4"/>
          <w:szCs w:val="4"/>
          <w:u w:val="single"/>
        </w:rPr>
      </w:pP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РОССИЙСКАЯ ФЕДЕРАЦИЯ</w:t>
      </w: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РОСТОВСКАЯ ОБЛАСТЬ</w:t>
      </w: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ВЕРХНЕДОНСКОЙ РАЙОН</w:t>
      </w: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МУНИЦИПАЛЬНОЕ ОБРАЗОВАНИЕ</w:t>
      </w: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«НИЖНЕБЫКОВСКОЕ СЕЛЬСКОЕ ПОСЕЛЕНИЕ»</w:t>
      </w:r>
    </w:p>
    <w:p w:rsidR="0061688D" w:rsidRPr="0061688D" w:rsidRDefault="0061688D" w:rsidP="0061688D">
      <w:pPr>
        <w:spacing w:after="0"/>
        <w:jc w:val="center"/>
        <w:rPr>
          <w:rFonts w:ascii="Times New Roman" w:hAnsi="Times New Roman" w:cs="Times New Roman"/>
          <w:sz w:val="28"/>
          <w:szCs w:val="28"/>
        </w:rPr>
      </w:pPr>
      <w:r w:rsidRPr="0061688D">
        <w:rPr>
          <w:rFonts w:ascii="Times New Roman" w:hAnsi="Times New Roman" w:cs="Times New Roman"/>
          <w:sz w:val="28"/>
          <w:szCs w:val="28"/>
        </w:rPr>
        <w:t>АДМИНИСТРАЦИЯ НИЖНЕБЫКОВСКОГО СЕЛЬСКОГО ПОСЕЛЕНИЯ</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ПОСТАНОВЛЕНИЕ</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rPr>
          <w:rFonts w:ascii="Times New Roman" w:hAnsi="Times New Roman" w:cs="Times New Roman"/>
          <w:sz w:val="28"/>
          <w:szCs w:val="28"/>
        </w:rPr>
      </w:pPr>
      <w:r w:rsidRPr="0061688D">
        <w:rPr>
          <w:rFonts w:ascii="Times New Roman" w:hAnsi="Times New Roman" w:cs="Times New Roman"/>
          <w:sz w:val="28"/>
          <w:szCs w:val="28"/>
        </w:rPr>
        <w:t>04.02.2022 г.                                            № 1                                           х. Быковский</w:t>
      </w:r>
    </w:p>
    <w:p w:rsidR="0061688D" w:rsidRPr="0061688D" w:rsidRDefault="0061688D" w:rsidP="0061688D">
      <w:pPr>
        <w:spacing w:after="0" w:line="235" w:lineRule="auto"/>
        <w:jc w:val="center"/>
        <w:rPr>
          <w:rFonts w:ascii="Times New Roman" w:hAnsi="Times New Roman" w:cs="Times New Roman"/>
          <w:sz w:val="28"/>
          <w:szCs w:val="28"/>
        </w:rPr>
      </w:pPr>
    </w:p>
    <w:p w:rsidR="0061688D" w:rsidRPr="0061688D" w:rsidRDefault="0061688D" w:rsidP="0061688D">
      <w:pPr>
        <w:pStyle w:val="ConsPlusTitle"/>
        <w:spacing w:line="235" w:lineRule="auto"/>
        <w:rPr>
          <w:b w:val="0"/>
        </w:rPr>
      </w:pPr>
      <w:r w:rsidRPr="0061688D">
        <w:rPr>
          <w:b w:val="0"/>
        </w:rPr>
        <w:t xml:space="preserve">Об утверждении Порядка сообщения </w:t>
      </w:r>
    </w:p>
    <w:p w:rsidR="0061688D" w:rsidRPr="0061688D" w:rsidRDefault="0061688D" w:rsidP="0061688D">
      <w:pPr>
        <w:pStyle w:val="ConsPlusTitle"/>
        <w:spacing w:line="235" w:lineRule="auto"/>
        <w:rPr>
          <w:b w:val="0"/>
        </w:rPr>
      </w:pPr>
      <w:r w:rsidRPr="0061688D">
        <w:rPr>
          <w:b w:val="0"/>
        </w:rPr>
        <w:t xml:space="preserve">муниципальным служащим </w:t>
      </w:r>
    </w:p>
    <w:p w:rsidR="0061688D" w:rsidRPr="0061688D" w:rsidRDefault="0061688D" w:rsidP="0061688D">
      <w:pPr>
        <w:pStyle w:val="ConsPlusTitle"/>
        <w:spacing w:line="235" w:lineRule="auto"/>
        <w:rPr>
          <w:b w:val="0"/>
        </w:rPr>
      </w:pPr>
      <w:r w:rsidRPr="0061688D">
        <w:rPr>
          <w:b w:val="0"/>
        </w:rPr>
        <w:t>Администрации Нижнебыковского</w:t>
      </w:r>
    </w:p>
    <w:p w:rsidR="0061688D" w:rsidRPr="0061688D" w:rsidRDefault="0061688D" w:rsidP="0061688D">
      <w:pPr>
        <w:pStyle w:val="ConsPlusTitle"/>
        <w:spacing w:line="235" w:lineRule="auto"/>
        <w:rPr>
          <w:b w:val="0"/>
        </w:rPr>
      </w:pPr>
      <w:r w:rsidRPr="0061688D">
        <w:rPr>
          <w:b w:val="0"/>
        </w:rPr>
        <w:t xml:space="preserve">сельского поселения о прекращении </w:t>
      </w:r>
    </w:p>
    <w:p w:rsidR="0061688D" w:rsidRPr="0061688D" w:rsidRDefault="0061688D" w:rsidP="0061688D">
      <w:pPr>
        <w:pStyle w:val="ConsPlusTitle"/>
        <w:spacing w:line="235" w:lineRule="auto"/>
        <w:rPr>
          <w:b w:val="0"/>
        </w:rPr>
      </w:pPr>
      <w:r w:rsidRPr="0061688D">
        <w:rPr>
          <w:b w:val="0"/>
        </w:rPr>
        <w:t>гражданства Российской Федерации,</w:t>
      </w:r>
    </w:p>
    <w:p w:rsidR="0061688D" w:rsidRPr="0061688D" w:rsidRDefault="0061688D" w:rsidP="0061688D">
      <w:pPr>
        <w:pStyle w:val="ConsPlusTitle"/>
        <w:spacing w:line="235" w:lineRule="auto"/>
        <w:rPr>
          <w:b w:val="0"/>
        </w:rPr>
      </w:pPr>
      <w:r w:rsidRPr="0061688D">
        <w:rPr>
          <w:b w:val="0"/>
        </w:rPr>
        <w:t>о приобретении гражданства</w:t>
      </w:r>
    </w:p>
    <w:p w:rsidR="0061688D" w:rsidRPr="0061688D" w:rsidRDefault="0061688D" w:rsidP="0061688D">
      <w:pPr>
        <w:pStyle w:val="ConsPlusTitle"/>
        <w:spacing w:line="235" w:lineRule="auto"/>
        <w:rPr>
          <w:b w:val="0"/>
          <w:bCs w:val="0"/>
        </w:rPr>
      </w:pPr>
      <w:r w:rsidRPr="0061688D">
        <w:rPr>
          <w:b w:val="0"/>
        </w:rPr>
        <w:t xml:space="preserve">(подданства) иностранного государства   </w:t>
      </w:r>
    </w:p>
    <w:p w:rsidR="0061688D" w:rsidRPr="0061688D" w:rsidRDefault="0061688D" w:rsidP="0061688D">
      <w:pPr>
        <w:pStyle w:val="ConsPlusNormal"/>
        <w:spacing w:line="235" w:lineRule="auto"/>
      </w:pPr>
    </w:p>
    <w:p w:rsidR="0061688D" w:rsidRPr="0061688D" w:rsidRDefault="0061688D" w:rsidP="0061688D">
      <w:pPr>
        <w:widowControl w:val="0"/>
        <w:spacing w:after="0" w:line="235"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w:t>
      </w:r>
      <w:r w:rsidRPr="0061688D">
        <w:rPr>
          <w:rFonts w:ascii="Times New Roman" w:hAnsi="Times New Roman" w:cs="Times New Roman"/>
          <w:sz w:val="28"/>
          <w:szCs w:val="28"/>
        </w:rPr>
        <w:lastRenderedPageBreak/>
        <w:t xml:space="preserve">Российской Федерации», Устава муниципального образования «Нижнебыковское сельское поселение» </w:t>
      </w:r>
    </w:p>
    <w:p w:rsidR="0061688D" w:rsidRPr="0061688D" w:rsidRDefault="0061688D" w:rsidP="0061688D">
      <w:pPr>
        <w:widowControl w:val="0"/>
        <w:spacing w:after="0" w:line="235" w:lineRule="auto"/>
        <w:ind w:firstLine="709"/>
        <w:jc w:val="center"/>
        <w:rPr>
          <w:rFonts w:ascii="Times New Roman" w:hAnsi="Times New Roman" w:cs="Times New Roman"/>
          <w:sz w:val="28"/>
          <w:szCs w:val="28"/>
        </w:rPr>
      </w:pPr>
      <w:r w:rsidRPr="0061688D">
        <w:rPr>
          <w:rFonts w:ascii="Times New Roman" w:hAnsi="Times New Roman" w:cs="Times New Roman"/>
          <w:sz w:val="28"/>
          <w:szCs w:val="28"/>
        </w:rPr>
        <w:t>ПОСТАНОВЛЯЮ:</w:t>
      </w:r>
    </w:p>
    <w:p w:rsidR="0061688D" w:rsidRPr="0061688D" w:rsidRDefault="0061688D" w:rsidP="0061688D">
      <w:pPr>
        <w:widowControl w:val="0"/>
        <w:spacing w:after="0" w:line="235"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1. Утвердить Порядок сообщения муниципальным служащим Администрации Нижнебыковского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61688D" w:rsidRPr="0061688D" w:rsidRDefault="0061688D" w:rsidP="0061688D">
      <w:pPr>
        <w:widowControl w:val="0"/>
        <w:spacing w:after="0" w:line="235"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2. Ознакомить с настоящим постановлением муниципальных служащих Администрации Нижнебыковского сельского поселения.  </w:t>
      </w:r>
    </w:p>
    <w:p w:rsidR="0061688D" w:rsidRPr="0061688D" w:rsidRDefault="0061688D" w:rsidP="0061688D">
      <w:pPr>
        <w:pStyle w:val="ConsPlusNormal"/>
        <w:ind w:firstLine="709"/>
        <w:jc w:val="both"/>
      </w:pPr>
      <w:r w:rsidRPr="0061688D">
        <w:t>3.</w:t>
      </w:r>
      <w:r w:rsidRPr="0061688D">
        <w:rPr>
          <w:lang w:val="en-US"/>
        </w:rPr>
        <w:t> </w:t>
      </w:r>
      <w:r w:rsidRPr="0061688D">
        <w:t xml:space="preserve">Разместить настоящее постановление на официальном сайте Администрации Нижнебыковского сельского поселения. </w:t>
      </w:r>
    </w:p>
    <w:p w:rsidR="0061688D" w:rsidRPr="0061688D" w:rsidRDefault="0061688D" w:rsidP="0061688D">
      <w:pPr>
        <w:pStyle w:val="ConsPlusNormal"/>
        <w:ind w:firstLine="709"/>
        <w:jc w:val="both"/>
      </w:pPr>
      <w:r w:rsidRPr="0061688D">
        <w:t>4. Контроль за исполнением настоящего постановления оставляю за собой.</w:t>
      </w:r>
    </w:p>
    <w:p w:rsidR="0061688D" w:rsidRPr="0061688D" w:rsidRDefault="0061688D" w:rsidP="0061688D">
      <w:pPr>
        <w:pStyle w:val="ConsPlusNormal"/>
        <w:ind w:firstLine="709"/>
        <w:jc w:val="both"/>
      </w:pPr>
    </w:p>
    <w:p w:rsidR="0061688D" w:rsidRPr="0061688D" w:rsidRDefault="0061688D" w:rsidP="0061688D">
      <w:pPr>
        <w:pStyle w:val="ConsPlusNormal"/>
        <w:ind w:firstLine="709"/>
        <w:jc w:val="both"/>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r w:rsidRPr="0061688D">
        <w:rPr>
          <w:rFonts w:ascii="Times New Roman" w:hAnsi="Times New Roman" w:cs="Times New Roman"/>
          <w:sz w:val="28"/>
          <w:szCs w:val="28"/>
        </w:rPr>
        <w:t>Глава Администрации</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r w:rsidRPr="0061688D">
        <w:rPr>
          <w:rFonts w:ascii="Times New Roman" w:hAnsi="Times New Roman" w:cs="Times New Roman"/>
          <w:sz w:val="28"/>
          <w:szCs w:val="28"/>
        </w:rPr>
        <w:t>Нижнебыковского сельского поселения                                              К.Ф.Венцов</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r w:rsidRPr="0061688D">
        <w:rPr>
          <w:rFonts w:ascii="Times New Roman" w:hAnsi="Times New Roman" w:cs="Times New Roman"/>
          <w:sz w:val="28"/>
          <w:szCs w:val="28"/>
        </w:rPr>
        <w:t xml:space="preserve">Приложение </w:t>
      </w: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bCs/>
          <w:i/>
          <w:sz w:val="28"/>
          <w:szCs w:val="28"/>
        </w:rPr>
      </w:pPr>
      <w:r w:rsidRPr="0061688D">
        <w:rPr>
          <w:rFonts w:ascii="Times New Roman" w:hAnsi="Times New Roman" w:cs="Times New Roman"/>
          <w:sz w:val="28"/>
          <w:szCs w:val="28"/>
        </w:rPr>
        <w:t>к постановлению Администрации Нижнебыковского сельского поселения</w:t>
      </w: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u w:val="single"/>
        </w:rPr>
      </w:pPr>
      <w:r w:rsidRPr="0061688D">
        <w:rPr>
          <w:rFonts w:ascii="Times New Roman" w:hAnsi="Times New Roman" w:cs="Times New Roman"/>
          <w:sz w:val="28"/>
          <w:szCs w:val="28"/>
        </w:rPr>
        <w:t xml:space="preserve">от </w:t>
      </w:r>
      <w:r w:rsidRPr="0061688D">
        <w:rPr>
          <w:rFonts w:ascii="Times New Roman" w:hAnsi="Times New Roman" w:cs="Times New Roman"/>
          <w:sz w:val="28"/>
          <w:szCs w:val="28"/>
          <w:u w:val="single"/>
        </w:rPr>
        <w:t>04.02.2022 г.</w:t>
      </w:r>
      <w:r w:rsidRPr="0061688D">
        <w:rPr>
          <w:rFonts w:ascii="Times New Roman" w:hAnsi="Times New Roman" w:cs="Times New Roman"/>
          <w:sz w:val="28"/>
          <w:szCs w:val="28"/>
        </w:rPr>
        <w:t xml:space="preserve"> № </w:t>
      </w:r>
      <w:r w:rsidRPr="0061688D">
        <w:rPr>
          <w:rFonts w:ascii="Times New Roman" w:hAnsi="Times New Roman" w:cs="Times New Roman"/>
          <w:sz w:val="28"/>
          <w:szCs w:val="28"/>
          <w:u w:val="single"/>
        </w:rPr>
        <w:t>1</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bookmarkStart w:id="0" w:name="Par31"/>
      <w:bookmarkEnd w:id="0"/>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r w:rsidRPr="0061688D">
        <w:rPr>
          <w:rFonts w:ascii="Times New Roman" w:hAnsi="Times New Roman" w:cs="Times New Roman"/>
          <w:b/>
          <w:bCs/>
          <w:sz w:val="28"/>
          <w:szCs w:val="28"/>
        </w:rPr>
        <w:t>Порядок сообщения муниципальным служащим</w:t>
      </w:r>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r w:rsidRPr="0061688D">
        <w:rPr>
          <w:rFonts w:ascii="Times New Roman" w:hAnsi="Times New Roman" w:cs="Times New Roman"/>
          <w:b/>
          <w:bCs/>
          <w:sz w:val="28"/>
          <w:szCs w:val="28"/>
        </w:rPr>
        <w:t>Администрации Нижнебыковского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1. Настоящий Порядок сообщения </w:t>
      </w:r>
      <w:r w:rsidRPr="0061688D">
        <w:rPr>
          <w:rFonts w:ascii="Times New Roman" w:hAnsi="Times New Roman" w:cs="Times New Roman"/>
          <w:bCs/>
          <w:sz w:val="28"/>
          <w:szCs w:val="28"/>
        </w:rPr>
        <w:t xml:space="preserve">муниципальным служащим Администрации Нижнебыковского сельского поселения о прекращении гражданства Российской Федерации, о приобретении гражданства (подданства) иностранного государства </w:t>
      </w:r>
      <w:r w:rsidRPr="0061688D">
        <w:rPr>
          <w:rFonts w:ascii="Times New Roman" w:hAnsi="Times New Roman" w:cs="Times New Roman"/>
          <w:sz w:val="28"/>
          <w:szCs w:val="28"/>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Нижнебыковского сельского поселения в письменной форме представителю нанимателя (работодателю):</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lastRenderedPageBreak/>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4. В сообщении указываются:</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w:t>
      </w:r>
      <w:r w:rsidRPr="0061688D">
        <w:rPr>
          <w:rFonts w:ascii="Times New Roman" w:hAnsi="Times New Roman" w:cs="Times New Roman"/>
          <w:sz w:val="28"/>
          <w:szCs w:val="28"/>
        </w:rPr>
        <w:lastRenderedPageBreak/>
        <w:t>проживание гражданина на территории иностранного государства;</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дата составления сообщения и подпись муниципального служащего.</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5. Муниципальный служащий представляет сообщение специалисту первой категории Администрации Нижнебыковского сельского поселения для регистрации и предварительного рассмотрения.</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специалисту первой категории Администрации Нижнебыковского сельского поселения. </w:t>
      </w:r>
      <w:bookmarkStart w:id="1" w:name="Par48"/>
      <w:bookmarkEnd w:id="1"/>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7. Сообщение муниципального служащего подлежит обязательной регистрации в Журнале регистрации сообщений </w:t>
      </w:r>
      <w:r w:rsidRPr="0061688D">
        <w:rPr>
          <w:rFonts w:ascii="Times New Roman" w:hAnsi="Times New Roman" w:cs="Times New Roman"/>
          <w:bCs/>
          <w:sz w:val="28"/>
          <w:szCs w:val="28"/>
        </w:rPr>
        <w:t>о прекращении гражданства Российской Федерации, о приобретении гражданства (подданства) иностранного государства</w:t>
      </w:r>
      <w:r w:rsidRPr="0061688D">
        <w:rPr>
          <w:rFonts w:ascii="Times New Roman" w:hAnsi="Times New Roman" w:cs="Times New Roman"/>
          <w:sz w:val="28"/>
          <w:szCs w:val="28"/>
        </w:rPr>
        <w:t xml:space="preserve"> по форме согласно приложению 2 к настоящему Порядку (далее – Журнал).</w:t>
      </w:r>
    </w:p>
    <w:p w:rsidR="0061688D" w:rsidRPr="0061688D" w:rsidRDefault="0061688D" w:rsidP="0061688D">
      <w:pPr>
        <w:widowControl w:val="0"/>
        <w:autoSpaceDE w:val="0"/>
        <w:autoSpaceDN w:val="0"/>
        <w:adjustRightInd w:val="0"/>
        <w:spacing w:after="0"/>
        <w:ind w:firstLine="709"/>
        <w:rPr>
          <w:rFonts w:ascii="Times New Roman" w:hAnsi="Times New Roman" w:cs="Times New Roman"/>
          <w:sz w:val="28"/>
          <w:szCs w:val="28"/>
        </w:rPr>
      </w:pPr>
      <w:r w:rsidRPr="0061688D">
        <w:rPr>
          <w:rFonts w:ascii="Times New Roman" w:hAnsi="Times New Roman" w:cs="Times New Roman"/>
          <w:sz w:val="28"/>
          <w:szCs w:val="28"/>
        </w:rPr>
        <w:t xml:space="preserve">В Журнале должны быть отражены следующие сведения: </w:t>
      </w:r>
    </w:p>
    <w:p w:rsidR="0061688D" w:rsidRPr="0061688D" w:rsidRDefault="0061688D" w:rsidP="0061688D">
      <w:pPr>
        <w:widowControl w:val="0"/>
        <w:autoSpaceDE w:val="0"/>
        <w:autoSpaceDN w:val="0"/>
        <w:adjustRightInd w:val="0"/>
        <w:spacing w:after="0"/>
        <w:ind w:firstLine="709"/>
        <w:rPr>
          <w:rFonts w:ascii="Times New Roman" w:hAnsi="Times New Roman" w:cs="Times New Roman"/>
          <w:sz w:val="28"/>
          <w:szCs w:val="28"/>
        </w:rPr>
      </w:pPr>
      <w:r w:rsidRPr="0061688D">
        <w:rPr>
          <w:rFonts w:ascii="Times New Roman" w:hAnsi="Times New Roman" w:cs="Times New Roman"/>
          <w:sz w:val="28"/>
          <w:szCs w:val="28"/>
        </w:rPr>
        <w:t>дата и время поступления сообщения;</w:t>
      </w:r>
    </w:p>
    <w:p w:rsidR="0061688D" w:rsidRPr="0061688D" w:rsidRDefault="0061688D" w:rsidP="0061688D">
      <w:pPr>
        <w:widowControl w:val="0"/>
        <w:autoSpaceDE w:val="0"/>
        <w:autoSpaceDN w:val="0"/>
        <w:adjustRightInd w:val="0"/>
        <w:spacing w:after="0"/>
        <w:ind w:firstLine="709"/>
        <w:rPr>
          <w:rFonts w:ascii="Times New Roman" w:hAnsi="Times New Roman" w:cs="Times New Roman"/>
          <w:sz w:val="28"/>
          <w:szCs w:val="28"/>
        </w:rPr>
      </w:pPr>
      <w:r w:rsidRPr="0061688D">
        <w:rPr>
          <w:rFonts w:ascii="Times New Roman" w:hAnsi="Times New Roman" w:cs="Times New Roman"/>
          <w:sz w:val="28"/>
          <w:szCs w:val="28"/>
        </w:rPr>
        <w:t>порядковый номер, присвоенный зарегистрированному сообщению;</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61688D" w:rsidRPr="0061688D" w:rsidRDefault="0061688D" w:rsidP="0061688D">
      <w:pPr>
        <w:widowControl w:val="0"/>
        <w:autoSpaceDE w:val="0"/>
        <w:autoSpaceDN w:val="0"/>
        <w:adjustRightInd w:val="0"/>
        <w:spacing w:after="0"/>
        <w:ind w:firstLine="709"/>
        <w:rPr>
          <w:rFonts w:ascii="Times New Roman" w:hAnsi="Times New Roman" w:cs="Times New Roman"/>
          <w:sz w:val="28"/>
          <w:szCs w:val="28"/>
        </w:rPr>
      </w:pPr>
      <w:r w:rsidRPr="0061688D">
        <w:rPr>
          <w:rFonts w:ascii="Times New Roman" w:hAnsi="Times New Roman" w:cs="Times New Roman"/>
          <w:sz w:val="28"/>
          <w:szCs w:val="28"/>
        </w:rPr>
        <w:t>краткое изложение содержания сообщения;</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фамилия, имя, отчество (последнее – при наличии), должность и подпись лица, принявшего сообщение;</w:t>
      </w:r>
    </w:p>
    <w:p w:rsidR="0061688D" w:rsidRPr="0061688D" w:rsidRDefault="0061688D" w:rsidP="0061688D">
      <w:pPr>
        <w:widowControl w:val="0"/>
        <w:autoSpaceDE w:val="0"/>
        <w:autoSpaceDN w:val="0"/>
        <w:adjustRightInd w:val="0"/>
        <w:spacing w:after="0"/>
        <w:ind w:firstLine="709"/>
        <w:rPr>
          <w:rFonts w:ascii="Times New Roman" w:hAnsi="Times New Roman" w:cs="Times New Roman"/>
          <w:sz w:val="28"/>
          <w:szCs w:val="28"/>
        </w:rPr>
      </w:pPr>
      <w:r w:rsidRPr="0061688D">
        <w:rPr>
          <w:rFonts w:ascii="Times New Roman" w:hAnsi="Times New Roman" w:cs="Times New Roman"/>
          <w:sz w:val="28"/>
          <w:szCs w:val="28"/>
        </w:rPr>
        <w:t>сведения о принятом решении с указанием даты принятия решения;</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подпись муниципального служащего в получении копии сообщения с резолюцией главы Администрации Нижнебыковского сельского поселения или лица, исполняющего его обязанности.</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Ведение и хранение Журнала возлагается на специалиста первой категории Администрации Нижнебыковского сельского поселения. </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8. В ходе предварительного рассмотрения сообщения специалист первой категории Администрации Нижнебыковского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первой категории Администрации Нижнебыковского сельского поселения. </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9. Мотивированное заключение, предусмотренное пунктом 8 настоящего Порядка, должно содержать:</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информацию, изложенную в сообщении;</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информацию, полученную от муниципального служащего, направившего </w:t>
      </w:r>
      <w:r w:rsidRPr="0061688D">
        <w:rPr>
          <w:rFonts w:ascii="Times New Roman" w:hAnsi="Times New Roman" w:cs="Times New Roman"/>
          <w:sz w:val="28"/>
          <w:szCs w:val="28"/>
        </w:rPr>
        <w:lastRenderedPageBreak/>
        <w:t>сообщение;</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Нижнебыковского сельского поселения или лицу, исполняющему его обязанности, для принятия решения.</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bookmarkStart w:id="2" w:name="Par55"/>
      <w:bookmarkEnd w:id="2"/>
      <w:r w:rsidRPr="0061688D">
        <w:rPr>
          <w:rFonts w:ascii="Times New Roman" w:hAnsi="Times New Roman" w:cs="Times New Roman"/>
          <w:sz w:val="28"/>
          <w:szCs w:val="28"/>
        </w:rPr>
        <w:t>11. Глава Администрации Нижнебыковского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12. Сообщение с резолюцией главы Администрации Нижнебыковского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первой категории Администрации Нижнебыковского сельского поселения в течение одного рабочего дня со дня принятия решения главой Администрации Нижнебыковского сельского поселения для реализации в соответствии с трудовым законодательством и законодательством о муниципальной службе.</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13. Копия сообщения с резолюцией главы Администрации Нижнебыковского сельского поселения выдается муниципальному служащему, направившему сообщение, в течение двух рабочих дней со дня принятия главой Администрации Нижнебыковского сельского поселения решения, указанного в пункте 11 настоящего Порядка, специалистом первой категории Администрации Нижнебыковского сельского поселения лично под подпись.</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r w:rsidRPr="0061688D">
        <w:rPr>
          <w:rFonts w:ascii="Times New Roman" w:hAnsi="Times New Roman" w:cs="Times New Roman"/>
          <w:sz w:val="28"/>
          <w:szCs w:val="28"/>
        </w:rPr>
        <w:t>13. Сообщение с резолюцией главы Администрации Нижнебыковского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firstLine="709"/>
        <w:jc w:val="both"/>
        <w:rPr>
          <w:rFonts w:ascii="Times New Roman" w:hAnsi="Times New Roman" w:cs="Times New Roman"/>
          <w:sz w:val="28"/>
          <w:szCs w:val="28"/>
        </w:rPr>
      </w:pPr>
    </w:p>
    <w:p w:rsid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p>
    <w:p w:rsid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r w:rsidRPr="0061688D">
        <w:rPr>
          <w:rFonts w:ascii="Times New Roman" w:hAnsi="Times New Roman" w:cs="Times New Roman"/>
          <w:sz w:val="28"/>
          <w:szCs w:val="28"/>
        </w:rPr>
        <w:t>Приложение № 1</w:t>
      </w: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pPr>
      <w:r w:rsidRPr="0061688D">
        <w:rPr>
          <w:rFonts w:ascii="Times New Roman" w:hAnsi="Times New Roman" w:cs="Times New Roman"/>
          <w:sz w:val="28"/>
          <w:szCs w:val="28"/>
        </w:rPr>
        <w:t>к Порядку сообщения муниципальным служащим Администрации Нижнебыковского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bookmarkStart w:id="3" w:name="Par71"/>
      <w:bookmarkEnd w:id="3"/>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СООБЩЕНИЕ</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 xml:space="preserve">муниципального служащего Администрации Нижнебыковского сельского поселения о прекращении гражданства Российской Федерации,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о приобретении гражданства (подданства) иностранного государства</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center"/>
        <w:rPr>
          <w:rFonts w:ascii="Times New Roman" w:hAnsi="Times New Roman" w:cs="Times New Roman"/>
          <w:sz w:val="28"/>
          <w:szCs w:val="28"/>
        </w:rPr>
      </w:pPr>
      <w:r w:rsidRPr="0061688D">
        <w:rPr>
          <w:rFonts w:ascii="Times New Roman" w:hAnsi="Times New Roman" w:cs="Times New Roman"/>
          <w:sz w:val="28"/>
          <w:szCs w:val="28"/>
        </w:rPr>
        <w:t>(должность, фамилия, инициалы представителя нанимателя)</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от_______________________________</w:t>
      </w:r>
    </w:p>
    <w:p w:rsidR="0061688D" w:rsidRPr="0061688D" w:rsidRDefault="0061688D" w:rsidP="0061688D">
      <w:pPr>
        <w:widowControl w:val="0"/>
        <w:autoSpaceDE w:val="0"/>
        <w:autoSpaceDN w:val="0"/>
        <w:adjustRightInd w:val="0"/>
        <w:spacing w:after="0"/>
        <w:ind w:left="5245"/>
        <w:jc w:val="center"/>
        <w:rPr>
          <w:rFonts w:ascii="Times New Roman" w:hAnsi="Times New Roman" w:cs="Times New Roman"/>
          <w:sz w:val="28"/>
          <w:szCs w:val="28"/>
        </w:rPr>
      </w:pPr>
      <w:r w:rsidRPr="0061688D">
        <w:rPr>
          <w:rFonts w:ascii="Times New Roman" w:hAnsi="Times New Roman" w:cs="Times New Roman"/>
          <w:sz w:val="28"/>
          <w:szCs w:val="28"/>
        </w:rPr>
        <w:t>(фамилия, имя, отчество (последнее – при наличии)</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center"/>
        <w:rPr>
          <w:rFonts w:ascii="Times New Roman" w:hAnsi="Times New Roman" w:cs="Times New Roman"/>
          <w:sz w:val="28"/>
          <w:szCs w:val="28"/>
        </w:rPr>
      </w:pPr>
      <w:r w:rsidRPr="0061688D">
        <w:rPr>
          <w:rFonts w:ascii="Times New Roman" w:hAnsi="Times New Roman" w:cs="Times New Roman"/>
          <w:sz w:val="28"/>
          <w:szCs w:val="28"/>
        </w:rPr>
        <w:t>муниципального служащего, замещаемая должность)</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_________________________________</w:t>
      </w:r>
    </w:p>
    <w:p w:rsidR="0061688D" w:rsidRPr="0061688D" w:rsidRDefault="0061688D" w:rsidP="0061688D">
      <w:pPr>
        <w:widowControl w:val="0"/>
        <w:autoSpaceDE w:val="0"/>
        <w:autoSpaceDN w:val="0"/>
        <w:adjustRightInd w:val="0"/>
        <w:spacing w:after="0"/>
        <w:ind w:left="5245"/>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firstLine="720"/>
        <w:jc w:val="both"/>
        <w:rPr>
          <w:rFonts w:ascii="Times New Roman" w:hAnsi="Times New Roman" w:cs="Times New Roman"/>
          <w:sz w:val="28"/>
          <w:szCs w:val="28"/>
        </w:rPr>
      </w:pPr>
      <w:r w:rsidRPr="0061688D">
        <w:rPr>
          <w:rFonts w:ascii="Times New Roman" w:hAnsi="Times New Roman" w:cs="Times New Roman"/>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(указать:</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lastRenderedPageBreak/>
        <w:t xml:space="preserve">наименование государства, в котором прекращено гражданство (подданство) (Российской Федерации либо иностранного государства -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дату прекращения гражданства – в случае прекращения гражданства (подданства);</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______________________________________________________________________</w:t>
      </w:r>
    </w:p>
    <w:p w:rsidR="0061688D" w:rsidRPr="0061688D" w:rsidRDefault="0061688D" w:rsidP="0061688D">
      <w:pPr>
        <w:widowControl w:val="0"/>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территории иностранного государства)</w:t>
      </w: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4962"/>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w:t>
      </w:r>
    </w:p>
    <w:p w:rsidR="0061688D" w:rsidRPr="0061688D" w:rsidRDefault="0061688D" w:rsidP="0061688D">
      <w:pPr>
        <w:widowControl w:val="0"/>
        <w:autoSpaceDE w:val="0"/>
        <w:autoSpaceDN w:val="0"/>
        <w:adjustRightInd w:val="0"/>
        <w:spacing w:after="0"/>
        <w:ind w:left="4962"/>
        <w:jc w:val="center"/>
        <w:rPr>
          <w:rFonts w:ascii="Times New Roman" w:hAnsi="Times New Roman" w:cs="Times New Roman"/>
          <w:sz w:val="28"/>
          <w:szCs w:val="28"/>
        </w:rPr>
      </w:pPr>
      <w:r w:rsidRPr="0061688D">
        <w:rPr>
          <w:rFonts w:ascii="Times New Roman" w:hAnsi="Times New Roman" w:cs="Times New Roman"/>
          <w:sz w:val="28"/>
          <w:szCs w:val="28"/>
        </w:rPr>
        <w:t>дата заполнения сообщения</w:t>
      </w:r>
    </w:p>
    <w:p w:rsidR="0061688D" w:rsidRPr="0061688D" w:rsidRDefault="0061688D" w:rsidP="0061688D">
      <w:pPr>
        <w:widowControl w:val="0"/>
        <w:autoSpaceDE w:val="0"/>
        <w:autoSpaceDN w:val="0"/>
        <w:adjustRightInd w:val="0"/>
        <w:spacing w:after="0"/>
        <w:ind w:left="4962"/>
        <w:jc w:val="both"/>
        <w:rPr>
          <w:rFonts w:ascii="Times New Roman" w:hAnsi="Times New Roman" w:cs="Times New Roman"/>
          <w:sz w:val="28"/>
          <w:szCs w:val="28"/>
        </w:rPr>
      </w:pPr>
      <w:r w:rsidRPr="0061688D">
        <w:rPr>
          <w:rFonts w:ascii="Times New Roman" w:hAnsi="Times New Roman" w:cs="Times New Roman"/>
          <w:sz w:val="28"/>
          <w:szCs w:val="28"/>
        </w:rPr>
        <w:t>_____________________________</w:t>
      </w:r>
    </w:p>
    <w:p w:rsidR="0061688D" w:rsidRPr="0061688D" w:rsidRDefault="0061688D" w:rsidP="0061688D">
      <w:pPr>
        <w:widowControl w:val="0"/>
        <w:autoSpaceDE w:val="0"/>
        <w:autoSpaceDN w:val="0"/>
        <w:adjustRightInd w:val="0"/>
        <w:spacing w:after="0"/>
        <w:ind w:left="4962"/>
        <w:jc w:val="center"/>
        <w:rPr>
          <w:rFonts w:ascii="Times New Roman" w:hAnsi="Times New Roman" w:cs="Times New Roman"/>
          <w:sz w:val="28"/>
          <w:szCs w:val="28"/>
        </w:rPr>
      </w:pPr>
      <w:r w:rsidRPr="0061688D">
        <w:rPr>
          <w:rFonts w:ascii="Times New Roman" w:hAnsi="Times New Roman" w:cs="Times New Roman"/>
          <w:sz w:val="28"/>
          <w:szCs w:val="28"/>
        </w:rPr>
        <w:t>подпись, инициалы и фамилия муниципального служащего</w:t>
      </w:r>
    </w:p>
    <w:p w:rsidR="0061688D" w:rsidRPr="0061688D" w:rsidRDefault="0061688D" w:rsidP="0061688D">
      <w:pPr>
        <w:widowControl w:val="0"/>
        <w:autoSpaceDE w:val="0"/>
        <w:autoSpaceDN w:val="0"/>
        <w:adjustRightInd w:val="0"/>
        <w:spacing w:after="0"/>
        <w:ind w:left="4962"/>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4962"/>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5812"/>
        <w:jc w:val="both"/>
        <w:outlineLvl w:val="0"/>
        <w:rPr>
          <w:rFonts w:ascii="Times New Roman" w:hAnsi="Times New Roman" w:cs="Times New Roman"/>
          <w:sz w:val="28"/>
          <w:szCs w:val="28"/>
        </w:rPr>
        <w:sectPr w:rsidR="0061688D" w:rsidRPr="0061688D" w:rsidSect="00974C1E">
          <w:headerReference w:type="default" r:id="rId6"/>
          <w:pgSz w:w="11906" w:h="16838"/>
          <w:pgMar w:top="1134" w:right="567" w:bottom="851" w:left="1418" w:header="0" w:footer="0" w:gutter="0"/>
          <w:pgNumType w:start="2"/>
          <w:cols w:space="720"/>
          <w:noEndnote/>
          <w:titlePg/>
          <w:docGrid w:linePitch="381"/>
        </w:sectPr>
      </w:pPr>
    </w:p>
    <w:p w:rsidR="0061688D" w:rsidRPr="0061688D" w:rsidRDefault="0061688D" w:rsidP="0061688D">
      <w:pPr>
        <w:widowControl w:val="0"/>
        <w:autoSpaceDE w:val="0"/>
        <w:autoSpaceDN w:val="0"/>
        <w:adjustRightInd w:val="0"/>
        <w:spacing w:after="0"/>
        <w:ind w:left="8222"/>
        <w:jc w:val="both"/>
        <w:outlineLvl w:val="0"/>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8222"/>
        <w:jc w:val="both"/>
        <w:outlineLvl w:val="0"/>
        <w:rPr>
          <w:rFonts w:ascii="Times New Roman" w:hAnsi="Times New Roman" w:cs="Times New Roman"/>
          <w:sz w:val="28"/>
          <w:szCs w:val="28"/>
        </w:rPr>
      </w:pPr>
      <w:r w:rsidRPr="0061688D">
        <w:rPr>
          <w:rFonts w:ascii="Times New Roman" w:hAnsi="Times New Roman" w:cs="Times New Roman"/>
          <w:sz w:val="28"/>
          <w:szCs w:val="28"/>
        </w:rPr>
        <w:t>Приложение № 2</w:t>
      </w:r>
    </w:p>
    <w:p w:rsidR="0061688D" w:rsidRPr="0061688D" w:rsidRDefault="0061688D" w:rsidP="0061688D">
      <w:pPr>
        <w:widowControl w:val="0"/>
        <w:autoSpaceDE w:val="0"/>
        <w:autoSpaceDN w:val="0"/>
        <w:adjustRightInd w:val="0"/>
        <w:spacing w:after="0"/>
        <w:ind w:left="8222"/>
        <w:jc w:val="both"/>
        <w:outlineLvl w:val="0"/>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ind w:left="8222"/>
        <w:jc w:val="both"/>
        <w:outlineLvl w:val="0"/>
        <w:rPr>
          <w:rFonts w:ascii="Times New Roman" w:hAnsi="Times New Roman" w:cs="Times New Roman"/>
          <w:sz w:val="28"/>
          <w:szCs w:val="28"/>
        </w:rPr>
      </w:pPr>
      <w:r w:rsidRPr="0061688D">
        <w:rPr>
          <w:rFonts w:ascii="Times New Roman" w:hAnsi="Times New Roman" w:cs="Times New Roman"/>
          <w:sz w:val="28"/>
          <w:szCs w:val="28"/>
        </w:rPr>
        <w:t>к Порядку сообщения муниципальным служащим Администрации Нижнебыковского сельского поселения о прекращении гражданства Российской Федерации, о приобретении гражданства (подданства) иностранного государства</w:t>
      </w:r>
    </w:p>
    <w:p w:rsidR="0061688D" w:rsidRPr="0061688D" w:rsidRDefault="0061688D" w:rsidP="0061688D">
      <w:pPr>
        <w:widowControl w:val="0"/>
        <w:autoSpaceDE w:val="0"/>
        <w:autoSpaceDN w:val="0"/>
        <w:adjustRightInd w:val="0"/>
        <w:spacing w:after="0"/>
        <w:ind w:left="8222"/>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both"/>
        <w:rPr>
          <w:rFonts w:ascii="Times New Roman" w:hAnsi="Times New Roman" w:cs="Times New Roman"/>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b/>
          <w:sz w:val="28"/>
          <w:szCs w:val="28"/>
        </w:rPr>
      </w:pPr>
      <w:r w:rsidRPr="0061688D">
        <w:rPr>
          <w:rFonts w:ascii="Times New Roman" w:hAnsi="Times New Roman" w:cs="Times New Roman"/>
          <w:b/>
          <w:sz w:val="28"/>
          <w:szCs w:val="28"/>
        </w:rPr>
        <w:t xml:space="preserve">Журнал </w:t>
      </w:r>
    </w:p>
    <w:p w:rsidR="0061688D" w:rsidRPr="0061688D" w:rsidRDefault="0061688D" w:rsidP="0061688D">
      <w:pPr>
        <w:widowControl w:val="0"/>
        <w:autoSpaceDE w:val="0"/>
        <w:autoSpaceDN w:val="0"/>
        <w:adjustRightInd w:val="0"/>
        <w:spacing w:after="0"/>
        <w:jc w:val="center"/>
        <w:rPr>
          <w:rFonts w:ascii="Times New Roman" w:hAnsi="Times New Roman" w:cs="Times New Roman"/>
          <w:b/>
          <w:sz w:val="28"/>
          <w:szCs w:val="28"/>
        </w:rPr>
      </w:pPr>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r w:rsidRPr="0061688D">
        <w:rPr>
          <w:rFonts w:ascii="Times New Roman" w:hAnsi="Times New Roman" w:cs="Times New Roman"/>
          <w:b/>
          <w:sz w:val="28"/>
          <w:szCs w:val="28"/>
        </w:rPr>
        <w:t xml:space="preserve">регистрации сообщений </w:t>
      </w:r>
      <w:r w:rsidRPr="0061688D">
        <w:rPr>
          <w:rFonts w:ascii="Times New Roman" w:hAnsi="Times New Roman" w:cs="Times New Roman"/>
          <w:b/>
          <w:bCs/>
          <w:sz w:val="28"/>
          <w:szCs w:val="28"/>
        </w:rPr>
        <w:t xml:space="preserve">о прекращении гражданства Российской Федерации, </w:t>
      </w:r>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r w:rsidRPr="0061688D">
        <w:rPr>
          <w:rFonts w:ascii="Times New Roman" w:hAnsi="Times New Roman" w:cs="Times New Roman"/>
          <w:b/>
          <w:bCs/>
          <w:sz w:val="28"/>
          <w:szCs w:val="28"/>
        </w:rPr>
        <w:t>о приобретении гражданства (подданства) иностранного государства</w:t>
      </w:r>
    </w:p>
    <w:p w:rsidR="0061688D" w:rsidRPr="0061688D" w:rsidRDefault="0061688D" w:rsidP="0061688D">
      <w:pPr>
        <w:widowControl w:val="0"/>
        <w:autoSpaceDE w:val="0"/>
        <w:autoSpaceDN w:val="0"/>
        <w:adjustRightInd w:val="0"/>
        <w:spacing w:after="0"/>
        <w:jc w:val="center"/>
        <w:rPr>
          <w:rFonts w:ascii="Times New Roman" w:hAnsi="Times New Roman" w:cs="Times New Roman"/>
          <w:b/>
          <w:bCs/>
          <w:sz w:val="28"/>
          <w:szCs w:val="28"/>
        </w:rPr>
      </w:pPr>
    </w:p>
    <w:p w:rsidR="0061688D" w:rsidRPr="0061688D" w:rsidRDefault="0061688D" w:rsidP="0061688D">
      <w:pPr>
        <w:autoSpaceDE w:val="0"/>
        <w:autoSpaceDN w:val="0"/>
        <w:adjustRightInd w:val="0"/>
        <w:spacing w:after="0" w:line="259" w:lineRule="auto"/>
        <w:jc w:val="center"/>
        <w:rPr>
          <w:rFonts w:ascii="Times New Roman" w:hAnsi="Times New Roman" w:cs="Times New Roman"/>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61688D" w:rsidRPr="0061688D" w:rsidTr="00553E5D">
        <w:tc>
          <w:tcPr>
            <w:tcW w:w="56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w:t>
            </w:r>
          </w:p>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bCs/>
                <w:sz w:val="28"/>
                <w:szCs w:val="28"/>
              </w:rPr>
              <w:t>п/п</w:t>
            </w:r>
          </w:p>
        </w:tc>
        <w:tc>
          <w:tcPr>
            <w:tcW w:w="158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Дата и время поступления сообщения</w:t>
            </w:r>
            <w:r w:rsidRPr="0061688D">
              <w:rPr>
                <w:rFonts w:ascii="Times New Roman" w:hAnsi="Times New Roman" w:cs="Times New Roman"/>
                <w:bCs/>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bCs/>
                <w:sz w:val="28"/>
                <w:szCs w:val="28"/>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bCs/>
                <w:sz w:val="28"/>
                <w:szCs w:val="28"/>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bCs/>
                <w:sz w:val="28"/>
                <w:szCs w:val="28"/>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61688D" w:rsidRPr="0061688D" w:rsidTr="00553E5D">
        <w:tc>
          <w:tcPr>
            <w:tcW w:w="56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r w:rsidRPr="0061688D">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2</w:t>
            </w:r>
          </w:p>
        </w:tc>
        <w:tc>
          <w:tcPr>
            <w:tcW w:w="238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3</w:t>
            </w:r>
          </w:p>
        </w:tc>
        <w:tc>
          <w:tcPr>
            <w:tcW w:w="295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4</w:t>
            </w:r>
          </w:p>
        </w:tc>
        <w:tc>
          <w:tcPr>
            <w:tcW w:w="2435"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6</w:t>
            </w:r>
          </w:p>
        </w:tc>
        <w:tc>
          <w:tcPr>
            <w:tcW w:w="252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r w:rsidRPr="0061688D">
              <w:rPr>
                <w:rFonts w:ascii="Times New Roman" w:hAnsi="Times New Roman" w:cs="Times New Roman"/>
                <w:bCs/>
                <w:sz w:val="28"/>
                <w:szCs w:val="28"/>
              </w:rPr>
              <w:t>7</w:t>
            </w:r>
          </w:p>
        </w:tc>
      </w:tr>
      <w:tr w:rsidR="0061688D" w:rsidRPr="0061688D" w:rsidTr="00553E5D">
        <w:tc>
          <w:tcPr>
            <w:tcW w:w="56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c>
          <w:tcPr>
            <w:tcW w:w="238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c>
          <w:tcPr>
            <w:tcW w:w="295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c>
          <w:tcPr>
            <w:tcW w:w="2435"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c>
          <w:tcPr>
            <w:tcW w:w="2522" w:type="dxa"/>
            <w:tcBorders>
              <w:top w:val="single" w:sz="4" w:space="0" w:color="auto"/>
              <w:left w:val="single" w:sz="4" w:space="0" w:color="auto"/>
              <w:bottom w:val="single" w:sz="4" w:space="0" w:color="auto"/>
              <w:right w:val="single" w:sz="4" w:space="0" w:color="auto"/>
            </w:tcBorders>
          </w:tcPr>
          <w:p w:rsidR="0061688D" w:rsidRPr="0061688D" w:rsidRDefault="0061688D" w:rsidP="0061688D">
            <w:pPr>
              <w:autoSpaceDE w:val="0"/>
              <w:autoSpaceDN w:val="0"/>
              <w:adjustRightInd w:val="0"/>
              <w:spacing w:after="0"/>
              <w:jc w:val="center"/>
              <w:rPr>
                <w:rFonts w:ascii="Times New Roman" w:hAnsi="Times New Roman" w:cs="Times New Roman"/>
                <w:bCs/>
                <w:sz w:val="28"/>
                <w:szCs w:val="28"/>
              </w:rPr>
            </w:pPr>
          </w:p>
        </w:tc>
      </w:tr>
    </w:tbl>
    <w:p w:rsidR="0061688D" w:rsidRPr="0061688D" w:rsidRDefault="0061688D" w:rsidP="0061688D">
      <w:pPr>
        <w:spacing w:after="0"/>
        <w:jc w:val="both"/>
        <w:rPr>
          <w:rFonts w:ascii="Times New Roman" w:hAnsi="Times New Roman" w:cs="Times New Roman"/>
          <w:sz w:val="28"/>
          <w:szCs w:val="28"/>
        </w:rPr>
      </w:pPr>
    </w:p>
    <w:p w:rsidR="0061688D" w:rsidRPr="00D82145" w:rsidRDefault="0061688D" w:rsidP="0061688D">
      <w:pPr>
        <w:spacing w:line="240" w:lineRule="exact"/>
        <w:jc w:val="both"/>
        <w:rPr>
          <w:sz w:val="28"/>
          <w:szCs w:val="28"/>
        </w:rPr>
        <w:sectPr w:rsidR="0061688D" w:rsidRPr="00D82145" w:rsidSect="00904420">
          <w:headerReference w:type="even" r:id="rId7"/>
          <w:headerReference w:type="default" r:id="rId8"/>
          <w:pgSz w:w="16838" w:h="11906" w:orient="landscape"/>
          <w:pgMar w:top="238" w:right="1134" w:bottom="680" w:left="1134" w:header="709" w:footer="709" w:gutter="0"/>
          <w:cols w:space="708"/>
          <w:titlePg/>
          <w:docGrid w:linePitch="360"/>
        </w:sectPr>
      </w:pPr>
    </w:p>
    <w:p w:rsidR="00945080" w:rsidRDefault="00945080" w:rsidP="00945080">
      <w:pPr>
        <w:pStyle w:val="a4"/>
        <w:jc w:val="center"/>
        <w:rPr>
          <w:rFonts w:ascii="Times New Roman" w:hAnsi="Times New Roman" w:cs="Times New Roman"/>
          <w:b/>
          <w:u w:val="single"/>
          <w:lang w:eastAsia="ru-RU"/>
        </w:rPr>
      </w:pPr>
      <w:r>
        <w:rPr>
          <w:rFonts w:ascii="Times New Roman" w:hAnsi="Times New Roman" w:cs="Times New Roman"/>
          <w:b/>
          <w:u w:val="single"/>
          <w:lang w:eastAsia="ru-RU"/>
        </w:rPr>
        <w:lastRenderedPageBreak/>
        <w:t>Отчет</w:t>
      </w:r>
    </w:p>
    <w:p w:rsidR="00945080" w:rsidRDefault="00945080" w:rsidP="00945080">
      <w:pPr>
        <w:pStyle w:val="a4"/>
        <w:jc w:val="center"/>
        <w:rPr>
          <w:rFonts w:ascii="Times New Roman" w:hAnsi="Times New Roman" w:cs="Times New Roman"/>
          <w:lang w:eastAsia="ru-RU"/>
        </w:rPr>
      </w:pPr>
      <w:r>
        <w:rPr>
          <w:rFonts w:ascii="Times New Roman" w:hAnsi="Times New Roman" w:cs="Times New Roman"/>
          <w:b/>
          <w:u w:val="single"/>
          <w:lang w:eastAsia="ru-RU"/>
        </w:rPr>
        <w:t>главы Администрации сельского поселения</w:t>
      </w:r>
      <w:r>
        <w:rPr>
          <w:rFonts w:ascii="Times New Roman" w:hAnsi="Times New Roman" w:cs="Times New Roman"/>
          <w:b/>
          <w:u w:val="single"/>
          <w:lang w:eastAsia="ru-RU"/>
        </w:rPr>
        <w:br/>
        <w:t>о проделанной работе за 2 полугодие  2021 года</w:t>
      </w:r>
      <w:r>
        <w:rPr>
          <w:rFonts w:ascii="Times New Roman" w:hAnsi="Times New Roman" w:cs="Times New Roman"/>
          <w:lang w:eastAsia="ru-RU"/>
        </w:rPr>
        <w:br/>
      </w:r>
    </w:p>
    <w:p w:rsidR="00945080" w:rsidRDefault="00945080" w:rsidP="00945080">
      <w:pPr>
        <w:pStyle w:val="a4"/>
        <w:jc w:val="center"/>
        <w:rPr>
          <w:rFonts w:ascii="Times New Roman" w:hAnsi="Times New Roman" w:cs="Times New Roman"/>
          <w:lang w:eastAsia="ru-RU"/>
        </w:rPr>
      </w:pPr>
      <w:r>
        <w:rPr>
          <w:rFonts w:ascii="Times New Roman" w:hAnsi="Times New Roman" w:cs="Times New Roman"/>
          <w:lang w:eastAsia="ru-RU"/>
        </w:rPr>
        <w:t>Уважаемые жители сельского поселения!</w:t>
      </w:r>
    </w:p>
    <w:p w:rsidR="00945080" w:rsidRDefault="00945080" w:rsidP="00945080">
      <w:pPr>
        <w:pStyle w:val="a4"/>
        <w:jc w:val="center"/>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Сегодня мы подведём итоги проделанной работы за 2 полугодие  2021 года.</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Отчеты - это жизненная необходимость, поскольку на них наглядно видно не только то, что уже сделано, но главное, что еще нужно сделать.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исполнение бюджета поселения;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благоустройство территорий населенных пунктов, развитие инфраструктуры, обеспечение жизнедеятельности поселения;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обеспечение бесперебойной работы учреждений;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взаимодействие с предприятиями и организациями всех форм собственности.</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Для информирования населения о деятельности Администрации поселения используется официальный сайт Администрации, который поддерживается в актуальном состоянии. Для обнародования нормативных правовых актов используются информационные стенды, а также публикации в районной газете «Искра».</w:t>
      </w:r>
    </w:p>
    <w:p w:rsidR="00945080" w:rsidRDefault="00945080" w:rsidP="00945080">
      <w:pPr>
        <w:pStyle w:val="a4"/>
        <w:jc w:val="both"/>
        <w:rPr>
          <w:rFonts w:ascii="Times New Roman" w:hAnsi="Times New Roman" w:cs="Times New Roman"/>
        </w:rPr>
      </w:pPr>
      <w:r>
        <w:rPr>
          <w:rFonts w:ascii="Times New Roman" w:hAnsi="Times New Roman" w:cs="Times New Roman"/>
        </w:rPr>
        <w:t>На территории сельского поселения в 2 полугодии действовали:</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клуб,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библиотека,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детский сад,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школа,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почта,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2 магазина (ИП «Панчихина А.И.» и ИП «Любимов Д.М.»), </w:t>
      </w:r>
    </w:p>
    <w:p w:rsidR="00945080" w:rsidRDefault="00945080" w:rsidP="00945080">
      <w:pPr>
        <w:pStyle w:val="a4"/>
        <w:jc w:val="both"/>
        <w:rPr>
          <w:rFonts w:ascii="Times New Roman" w:hAnsi="Times New Roman" w:cs="Times New Roman"/>
        </w:rPr>
      </w:pPr>
      <w:r>
        <w:rPr>
          <w:rFonts w:ascii="Times New Roman" w:hAnsi="Times New Roman" w:cs="Times New Roman"/>
        </w:rPr>
        <w:t>обеспечивающие население продуктами питания и товарами для бытовых нужд.</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r>
        <w:rPr>
          <w:rFonts w:ascii="Times New Roman" w:hAnsi="Times New Roman" w:cs="Times New Roman"/>
          <w:b/>
          <w:u w:val="single"/>
          <w:lang w:eastAsia="ru-RU"/>
        </w:rPr>
        <w:t>Нормативно-правовые акты</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За 2 полугодие 2021 года Администрацией сельского поселения было принято 29 постановлений, 25 распоряжений по личному составу, 12 распоряжения по основной деятельности. Проводились заседания Собрания депутатов, на которых принимались  Решения, на основании которых Администрация поселения осуществляет свою основную деятельность.</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Деятельность Администрации сельского поселения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По регламенту Администрация сельского поселения выдает порядка 30 видов справок и выписок из похозяйственных книг. За 2 полугодие 2021 года гражданам выдано 34 справки. Наибольший удельный вес занимают справки на оформление земельных участков и домов, о наличии ЛПХ на продажу, о численности ЛПХ  для оформления детского пособия, в миграционную службу на получение паспорта в случае его замены или утери, справки о фактическом проживании  по месту жительства для оплаты услуг ЖКХ, а также выписки из похозяйственных книг по месту требования.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В организации предоставлено 49 ответов на запросы различной информации на бумажном носителе  и посредством электронной почты. А также 41 ответ зарегистрирован по системе «Дело-</w:t>
      </w:r>
      <w:r>
        <w:rPr>
          <w:rFonts w:ascii="Times New Roman" w:hAnsi="Times New Roman" w:cs="Times New Roman"/>
          <w:lang w:val="en-US" w:eastAsia="ru-RU"/>
        </w:rPr>
        <w:t>Web</w:t>
      </w:r>
      <w:r>
        <w:rPr>
          <w:rFonts w:ascii="Times New Roman" w:hAnsi="Times New Roman" w:cs="Times New Roman"/>
          <w:lang w:eastAsia="ru-RU"/>
        </w:rPr>
        <w:t>».</w:t>
      </w:r>
    </w:p>
    <w:p w:rsidR="00945080" w:rsidRDefault="00945080" w:rsidP="00945080">
      <w:pPr>
        <w:pStyle w:val="a4"/>
        <w:jc w:val="both"/>
        <w:rPr>
          <w:rFonts w:ascii="Times New Roman" w:hAnsi="Times New Roman" w:cs="Times New Roman"/>
          <w:color w:val="FF0000"/>
          <w:lang w:eastAsia="ru-RU"/>
        </w:rPr>
      </w:pPr>
    </w:p>
    <w:p w:rsidR="00945080" w:rsidRDefault="00945080" w:rsidP="00945080">
      <w:pPr>
        <w:pStyle w:val="a4"/>
        <w:jc w:val="both"/>
        <w:rPr>
          <w:rFonts w:ascii="Times New Roman" w:hAnsi="Times New Roman" w:cs="Times New Roman"/>
          <w:b/>
          <w:u w:val="single"/>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 xml:space="preserve">Социально-экономическое развитие сельского поселения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Численность населения по состоянию на 1 января 2022 года составила 385 человек.</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состоит 71 человек, кроме того:</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граждане, подлежащие призыву на военную службу – 8 человек; допризывного возраста -3 человека.</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Воинский учет граждан запаса и граждан, подлежащих призыву на военную службу, осуществлялся на основании плана на 2021 год, согласованного с военным комиссариатом.</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w:t>
      </w: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lastRenderedPageBreak/>
        <w:t>Муниципальные закупки</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Во втором полугодии 2021 года аукцион в электронной форме, согласно Федерального закона РФ № 44-ФЗ от 5 апреля 2013 года «О контрактной системе в сфере закупок товаров, работ и услуг для обеспечения государственных и муниципальных нужд», не проводился.</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 xml:space="preserve">Исполнения бюджета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Главным финансовым инструментом для достижения стабильности социально-экономического развития сельского поселения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Собрания депутатов Нижнебыковского сельского поселенияпосле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 По итогам исполнения бюджета  за 2 полугодие 2021 года получены доходы в объеме 6806,0 тыс. рублей, из которых только 18,7 % составили налоговые и неналоговые доходы.</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Наиболее крупные источники собственных доходов это:</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земельный налог 816,7 тыс. рублей;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налог на имущество физических лиц 6,0 тыс.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налог на доходы физических лиц 147,5 тыс.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единый сельскохозяйственный налог 188,3 тыс. рублей.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Всего собственных   доходов поступило 1274,5 тыс. рублей, уточненный план по собственным доходам за первое полугодие выполнен на 100,9 процента.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Безвозмездные поступления из бюджетов других уровней составили в объеме 5531,5 тыс. рублей, в том числе: дотация на выравнивание бюджетной обеспеченности– 3585,0 тыс.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Целевые средства из федерального бюджета были направлены на организацию первичного воинского учета в поселении в сумме 96,1 тыс.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Расходы бюджета поселения за 2 полугодие 2021 года исполнены в объеме 6794,0 тысяч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По разделу «Общегосударственные вопросы» произведены расходы в общей сумме 4089,5 тыс. рублей, в том числе на оплату труда 2111,0 тыс. рублей, начисления на оплату труда 769,4 тыс. руб., оплата за электроэнергию 19,4 тыс. рублей, бензин, услуги бухгалтерского обслуживания, приобретение программных продуктов и справочных систем, запасных частей на сумму 761,6 тыс. рублей. Эти средства направлены на обеспечение деятельности аппарата администрации:</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 по разделу «Жилищно-коммунальное хозяйство» расходы составили 261,9 тыс. рублей;</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по разделу «Культура» профинансированы расходы по содержанию СДК в общем объеме 1169,3 тыс. рублей.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Для пополнения бюджета поселения проводилась работа по отработке недоимки по всем местным налогам. Проводились беседы при непосредственной помощи депутатов с налогоплательщиками об обязательном погашении задолженности в кратчайшие сроки. На 01.12. 2021 года задолженность физических лиц составляла 61,1 тыс. рублей, за второе полугодие 2021 было погашено 18,5 тыс. рублей, на 01.01.2022 года данных о задолженности пока нет.</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Культура</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Для обеспечения досуга населения Нижнебыковского сельского поселения работают 2 учреждения культуры: Сельский дом культуры и библиотека.</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Во втором полугодии работа библиотеки традиционно велась в соответствии с планом работы библиотеки и школы в целом. Осуществлялось содействие учебно-воспитательному процессу и основным стратегическим направлениям развития школы, всеми формами и методами библиотечного и информационно-библиографического обслуживания.</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Для всех читателей, обучающихся и учителей предоставлялся свободный доступ к учебной, учебно-методической, отраслевой и художественной литературе, периодическим изданиям. В течение полугодия в библиотеке велось справочно-библиографическое и информационное обслуживание учащихся и учителей, формирование информационной грамотности.</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Проводилось 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с книжными новинками. При записи в библиотеку проводились индивидуальные беседы, в течение полугодия проходили библиотечные мероприятия.</w:t>
      </w:r>
    </w:p>
    <w:p w:rsidR="00945080" w:rsidRDefault="00945080" w:rsidP="00945080">
      <w:pPr>
        <w:pStyle w:val="a4"/>
        <w:jc w:val="both"/>
        <w:rPr>
          <w:rFonts w:ascii="Times New Roman" w:hAnsi="Times New Roman" w:cs="Times New Roman"/>
        </w:rPr>
      </w:pPr>
      <w:r>
        <w:rPr>
          <w:rFonts w:ascii="Times New Roman" w:hAnsi="Times New Roman" w:cs="Times New Roman"/>
        </w:rPr>
        <w:lastRenderedPageBreak/>
        <w:t xml:space="preserve">  Библиотекарем осуществлялся подбор необходимой литературы, материалов для докладов и рефератов по заявкам пользователей в фондах библиотеки и сети интернет, оказывалась помощь учащимся и учителям в оформлении списков использованной литературы.</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Большое внимание в деятельности библиотеки уделялось наглядным средствам пропаганды книги и чтения, раскрытия фондов в традиционной форме (печатной). Еженедельно оформлялись книжные выставки и информационные стенды к значимым историческим и литературным датам.</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 течение полугодия библиотека принимала участие в:</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 районном краеведческом конкурсе рисунков «Вот она какая – сторона родная!», где заняли 1 место;</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 в районном мероприятии Бал литературных героев по произведениям А.С.Пушкина;</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 во всероссийской акции «Свеча памяти».</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Во 2 полугодии 2021 года СДК принял участие в районном он-лайн фестивале граждан почтенного возраста «Рябиновая осень». Проведены он-лайн концертные программы: </w:t>
      </w:r>
    </w:p>
    <w:p w:rsidR="00945080" w:rsidRDefault="00945080" w:rsidP="00945080">
      <w:pPr>
        <w:pStyle w:val="a4"/>
        <w:jc w:val="both"/>
        <w:rPr>
          <w:rFonts w:ascii="Times New Roman" w:hAnsi="Times New Roman" w:cs="Times New Roman"/>
        </w:rPr>
      </w:pPr>
      <w:r>
        <w:rPr>
          <w:rFonts w:ascii="Times New Roman" w:hAnsi="Times New Roman" w:cs="Times New Roman"/>
        </w:rPr>
        <w:t>- ко Дню пожилых людей «Днем мудрости зовется этот день»;</w:t>
      </w:r>
    </w:p>
    <w:p w:rsidR="00945080" w:rsidRDefault="00945080" w:rsidP="00945080">
      <w:pPr>
        <w:pStyle w:val="a4"/>
        <w:jc w:val="both"/>
        <w:rPr>
          <w:rFonts w:ascii="Times New Roman" w:hAnsi="Times New Roman" w:cs="Times New Roman"/>
        </w:rPr>
      </w:pPr>
      <w:r>
        <w:rPr>
          <w:rFonts w:ascii="Times New Roman" w:hAnsi="Times New Roman" w:cs="Times New Roman"/>
        </w:rPr>
        <w:t>- ко Дню народного Единства «Сила России – в Единстве»;</w:t>
      </w:r>
    </w:p>
    <w:p w:rsidR="00945080" w:rsidRDefault="00945080" w:rsidP="00945080">
      <w:pPr>
        <w:pStyle w:val="a4"/>
        <w:jc w:val="both"/>
        <w:rPr>
          <w:rFonts w:ascii="Times New Roman" w:hAnsi="Times New Roman" w:cs="Times New Roman"/>
        </w:rPr>
      </w:pPr>
      <w:r>
        <w:rPr>
          <w:rFonts w:ascii="Times New Roman" w:hAnsi="Times New Roman" w:cs="Times New Roman"/>
        </w:rPr>
        <w:t>- ко Дню матери «Святая должность на земле».</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 декабре проведен новогодний концерт с соблюдением масочного режима и социальной дистанции.</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Приоритетным направлением в работе СДК является патриотическое воспитание детей и молодежи. Главной задачей патриотического клуба «Связь поколений», является сохранение памяти о своих земляках - хуторянах  участниках ВОВ, памяти о тех, кто захоронен в братских могилах на территории хуторов сельского поселения.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Участники клубных формирований и работники Нижнебыковского сельского Дома культуры неоднократно были отмечены грамотами, дипломами  и благодарственными письмами.</w:t>
      </w:r>
    </w:p>
    <w:p w:rsidR="00945080" w:rsidRDefault="00945080" w:rsidP="00945080">
      <w:pPr>
        <w:pStyle w:val="a4"/>
        <w:jc w:val="both"/>
        <w:rPr>
          <w:rFonts w:ascii="Times New Roman" w:hAnsi="Times New Roman" w:cs="Times New Roman"/>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Образование</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Эффективностью воспитательного процесса в школе является организация внешкольной деятельности учащихся.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Преподаватели  нашей школы вели работу по следующим направлениям:</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нравственное и патриотическое воспитание;</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экологическое и эстетическое воспитание;</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профилактика правонарушений и антитеррор;</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профилактика наркомании и пропаганда здорового образа жизни;</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работа с подростками и их родителями.</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Здравоохранение</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    Три населенных пункта сельского поселение в настоящее время обслуживает 1 ФАП.</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lang w:eastAsia="ru-RU"/>
        </w:rPr>
      </w:pPr>
      <w:r>
        <w:rPr>
          <w:rFonts w:ascii="Times New Roman" w:hAnsi="Times New Roman" w:cs="Times New Roman"/>
          <w:b/>
          <w:u w:val="single"/>
          <w:lang w:eastAsia="ru-RU"/>
        </w:rPr>
        <w:t>Сельское хозяйство</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 личных подсобных хозяйствах  занимаются животноводством и производством молока семьи Раджабовых, Магомедовых и Степчихиных.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На территории сельского поселения находится сельскохозяйственное предприятие СПК "Кировский",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крестьянско-фермерское хозяйство ИП «Шурупов А.Н.», занимающееся выращиванием и откормом крупного рогатого скота мясных пород и крестьянско-фермерское хозяйство ИП «Шикун С.И.»,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на землях поселения  работает ООО «Шумилинское». </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
          <w:u w:val="single"/>
        </w:rPr>
      </w:pPr>
      <w:r>
        <w:rPr>
          <w:rFonts w:ascii="Times New Roman" w:hAnsi="Times New Roman" w:cs="Times New Roman"/>
          <w:b/>
          <w:u w:val="single"/>
        </w:rPr>
        <w:t xml:space="preserve">Благоустройство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 сфере благоустройства работа во втором полугодии была нацелена на приведение территории Нижнебыковского сельского поселения в надлежащее состояние, улучшение благоустройства населенных пунктов.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За отчетный период на территории поселения было проведено более 10 субботников по наведению санитарного порядка на территории.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  В ставшем уже традиционном Дне древонасаждения принимали участие работники детского сада, СДК, библиотеки, работники администрации. Осенью в хуторе Быковский было высажено 30 деревьев. </w:t>
      </w:r>
    </w:p>
    <w:p w:rsidR="00945080" w:rsidRDefault="00945080" w:rsidP="00945080">
      <w:pPr>
        <w:pStyle w:val="a4"/>
        <w:jc w:val="both"/>
        <w:rPr>
          <w:rFonts w:ascii="Times New Roman" w:hAnsi="Times New Roman" w:cs="Times New Roman"/>
        </w:rPr>
      </w:pPr>
      <w:r>
        <w:rPr>
          <w:rFonts w:ascii="Times New Roman" w:hAnsi="Times New Roman" w:cs="Times New Roman"/>
        </w:rPr>
        <w:lastRenderedPageBreak/>
        <w:t xml:space="preserve">  На территории сельского поселения имеется два военно-мемориальных объекта в хуторах Быковский и Морозовский. Мы поддерживаем их в надлежащем состоянии, проводя косметический ремонт. На территории сельского поселения расположено 3 кладбища. Все они оформлены в муниципальную собственность.  Специалистом по ЖКХ было составлено 6 протоколов на жителей нашего поселения за организацию несанкционированных свалок и безнадзорное содержание животных. Вывоз мусора производится  ООО «Экострой-Дон». </w:t>
      </w:r>
    </w:p>
    <w:p w:rsidR="00945080" w:rsidRDefault="00945080" w:rsidP="00945080">
      <w:pPr>
        <w:pStyle w:val="a4"/>
        <w:jc w:val="both"/>
        <w:rPr>
          <w:rFonts w:ascii="Times New Roman" w:hAnsi="Times New Roman" w:cs="Times New Roman"/>
        </w:rPr>
      </w:pPr>
    </w:p>
    <w:p w:rsidR="00945080" w:rsidRDefault="00945080" w:rsidP="00945080">
      <w:pPr>
        <w:pStyle w:val="a4"/>
        <w:jc w:val="both"/>
        <w:rPr>
          <w:rFonts w:ascii="Times New Roman" w:hAnsi="Times New Roman" w:cs="Times New Roman"/>
          <w:b/>
          <w:u w:val="single"/>
        </w:rPr>
      </w:pPr>
      <w:r>
        <w:rPr>
          <w:rFonts w:ascii="Times New Roman" w:hAnsi="Times New Roman" w:cs="Times New Roman"/>
          <w:b/>
          <w:u w:val="single"/>
        </w:rPr>
        <w:t>Освещение.</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Протяженность линии уличного освещения составляет 2,0 км.  </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Оплата за потребляемую электроэнергию уличного освещения населенных пунктов осуществляется из средств местного бюджета. За 2021 год было потреблено электроэнергии на  сумму 77,8 тыс. руб. Обслуживает наши линии электропередач ОАО «МРСК Юга» в лице «Ростовэнерго». </w:t>
      </w:r>
    </w:p>
    <w:p w:rsidR="00945080" w:rsidRDefault="00945080" w:rsidP="00945080">
      <w:pPr>
        <w:pStyle w:val="a4"/>
        <w:jc w:val="both"/>
        <w:rPr>
          <w:rFonts w:ascii="Times New Roman" w:hAnsi="Times New Roman" w:cs="Times New Roman"/>
        </w:rPr>
      </w:pPr>
    </w:p>
    <w:p w:rsidR="00945080" w:rsidRDefault="00945080" w:rsidP="00945080">
      <w:pPr>
        <w:pStyle w:val="a4"/>
        <w:jc w:val="both"/>
        <w:rPr>
          <w:rFonts w:ascii="Times New Roman" w:hAnsi="Times New Roman" w:cs="Times New Roman"/>
          <w:b/>
          <w:u w:val="single"/>
        </w:rPr>
      </w:pPr>
      <w:r>
        <w:rPr>
          <w:rFonts w:ascii="Times New Roman" w:hAnsi="Times New Roman" w:cs="Times New Roman"/>
          <w:b/>
          <w:u w:val="single"/>
        </w:rPr>
        <w:t>Содержание и ремонт дорог.</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Протяженность дорог по поселению составляет 31,2 км. В 2021 году на содержание внутрипоселковых автомобильных дорог общего пользования местного значения было израсходовано 1090,1 тыс. рублей (сюда вошли работы по грейдированию,  обкосу сорной растительности, ямочному ремонту автомобильной дороги в хуторе Быковский). </w:t>
      </w:r>
    </w:p>
    <w:p w:rsidR="00945080" w:rsidRDefault="00945080" w:rsidP="00945080">
      <w:pPr>
        <w:pStyle w:val="a4"/>
        <w:jc w:val="both"/>
        <w:rPr>
          <w:rFonts w:ascii="Times New Roman" w:hAnsi="Times New Roman" w:cs="Times New Roman"/>
        </w:rPr>
      </w:pPr>
    </w:p>
    <w:p w:rsidR="00945080" w:rsidRDefault="00945080" w:rsidP="00945080">
      <w:pPr>
        <w:pStyle w:val="a4"/>
        <w:jc w:val="both"/>
        <w:rPr>
          <w:rFonts w:ascii="Times New Roman" w:hAnsi="Times New Roman" w:cs="Times New Roman"/>
          <w:b/>
          <w:u w:val="single"/>
        </w:rPr>
      </w:pPr>
      <w:r>
        <w:rPr>
          <w:rFonts w:ascii="Times New Roman" w:hAnsi="Times New Roman" w:cs="Times New Roman"/>
          <w:b/>
          <w:u w:val="single"/>
        </w:rPr>
        <w:t>Водоснабжение.</w:t>
      </w: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В поселении имеются водопроводные сети, общей протяженностью 3,8 км. Нас обслуживает Верхнедонской МП ПУЖКХ. Водопроводные сети на территории нашего поселения оформлены, т.е. приняты в муниципальную собственность.  </w:t>
      </w:r>
    </w:p>
    <w:p w:rsidR="00945080" w:rsidRDefault="00945080" w:rsidP="00945080">
      <w:pPr>
        <w:pStyle w:val="a4"/>
        <w:jc w:val="both"/>
        <w:rPr>
          <w:rFonts w:ascii="Times New Roman" w:hAnsi="Times New Roman" w:cs="Times New Roman"/>
        </w:rPr>
      </w:pPr>
    </w:p>
    <w:p w:rsidR="00945080" w:rsidRDefault="00945080" w:rsidP="00945080">
      <w:pPr>
        <w:pStyle w:val="a4"/>
        <w:jc w:val="both"/>
        <w:rPr>
          <w:rFonts w:ascii="Times New Roman" w:hAnsi="Times New Roman" w:cs="Times New Roman"/>
          <w:b/>
          <w:u w:val="single"/>
        </w:rPr>
      </w:pPr>
      <w:r>
        <w:rPr>
          <w:rFonts w:ascii="Times New Roman" w:hAnsi="Times New Roman" w:cs="Times New Roman"/>
          <w:b/>
          <w:u w:val="single"/>
        </w:rPr>
        <w:t xml:space="preserve">Муниципальная собственность </w:t>
      </w:r>
    </w:p>
    <w:p w:rsidR="00945080" w:rsidRDefault="00945080" w:rsidP="00945080">
      <w:pPr>
        <w:pStyle w:val="a4"/>
        <w:pBdr>
          <w:bottom w:val="single" w:sz="12" w:space="1" w:color="auto"/>
        </w:pBdr>
        <w:jc w:val="both"/>
        <w:rPr>
          <w:rFonts w:ascii="Times New Roman" w:hAnsi="Times New Roman" w:cs="Times New Roman"/>
        </w:rPr>
      </w:pPr>
      <w:r>
        <w:rPr>
          <w:rFonts w:ascii="Times New Roman" w:hAnsi="Times New Roman" w:cs="Times New Roman"/>
        </w:rPr>
        <w:t xml:space="preserve">В муниципальной собственности поселения находится 13 объектов недвижимости и 13 земельных участков. Все они оформлены в собственность. </w:t>
      </w:r>
    </w:p>
    <w:p w:rsidR="00945080" w:rsidRDefault="00945080" w:rsidP="00945080">
      <w:pPr>
        <w:pStyle w:val="a4"/>
        <w:pBdr>
          <w:bottom w:val="single" w:sz="12" w:space="1" w:color="auto"/>
        </w:pBdr>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Работы по ремонту дороги на средства выделенные Министерством транспорта РО в сумме 261 млн. рублей от поворота трассы до хутора Быковский протяжённостью 14 км завершены.</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С чем и поздравляю хуторян.</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rPr>
      </w:pPr>
      <w:r>
        <w:rPr>
          <w:rFonts w:ascii="Times New Roman" w:hAnsi="Times New Roman" w:cs="Times New Roman"/>
        </w:rPr>
        <w:t xml:space="preserve">В 2020 году жители хутора писали официальное письмо Голубеву Василию Юрьевичу с просьбой о содействии по вопросу включения в программу газификации Ростовской области на 2021 год, подключение межпоселкового газопровода к сети газораспределения для газификации домовладений хутора Быковский. </w:t>
      </w:r>
    </w:p>
    <w:p w:rsidR="00945080" w:rsidRDefault="00945080" w:rsidP="00945080">
      <w:pPr>
        <w:pStyle w:val="a4"/>
        <w:jc w:val="both"/>
        <w:rPr>
          <w:rFonts w:ascii="Times New Roman" w:hAnsi="Times New Roman" w:cs="Times New Roman"/>
        </w:rPr>
      </w:pPr>
      <w:r>
        <w:rPr>
          <w:rFonts w:ascii="Times New Roman" w:hAnsi="Times New Roman" w:cs="Times New Roman"/>
        </w:rPr>
        <w:t>В рамках региональной программы</w:t>
      </w:r>
      <w:r>
        <w:rPr>
          <w:rFonts w:ascii="Roboto Condensed" w:eastAsia="Times New Roman" w:hAnsi="Roboto Condensed" w:cs="Times New Roman"/>
          <w:b/>
          <w:bCs/>
          <w:color w:val="142B4F"/>
          <w:kern w:val="36"/>
          <w:sz w:val="48"/>
          <w:szCs w:val="48"/>
        </w:rPr>
        <w:t xml:space="preserve"> </w:t>
      </w:r>
      <w:r>
        <w:rPr>
          <w:rFonts w:ascii="Roboto Condensed" w:eastAsia="Times New Roman" w:hAnsi="Roboto Condensed" w:cs="Times New Roman"/>
          <w:b/>
          <w:bCs/>
          <w:color w:val="142B4F"/>
          <w:kern w:val="36"/>
          <w:sz w:val="28"/>
          <w:szCs w:val="28"/>
        </w:rPr>
        <w:t>«</w:t>
      </w:r>
      <w:r>
        <w:rPr>
          <w:rFonts w:ascii="Times New Roman" w:eastAsia="Times New Roman" w:hAnsi="Times New Roman" w:cs="Times New Roman"/>
          <w:bCs/>
          <w:kern w:val="36"/>
          <w:sz w:val="24"/>
          <w:szCs w:val="24"/>
        </w:rPr>
        <w:t>Газификация жилищно-коммунального хозяйства, промышленных и иных организаций Ростовской области на 2021 – 2030 годы</w:t>
      </w:r>
      <w:r>
        <w:rPr>
          <w:rFonts w:ascii="Times New Roman" w:hAnsi="Times New Roman" w:cs="Times New Roman"/>
        </w:rPr>
        <w:t>» хутор Быковский включен в программу на 2023-2025 годы.</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 xml:space="preserve">Уважаемые депутаты и жители, несмотря на ряд решенных вопросов, важными проблемами остаются дальнейшее развитие и благоустройство поселения. </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В планы на 1 полугодие 2022 год входят:</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1. Провести дальнейшую работу по максимальному привлечению доходов в бюджет поселения.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2. Продолжить работы по благоустройству, установке контейнерных площадок и закупке контейнеров, уличному освещению и поддержанию порядка на территории поселения в целом.</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3. Реализовать комплекс мер, направленных на обеспечение противопожарной безопасности населения.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4.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Выражаю слова благодарности гражданам, депутатам сельского поселения, которые активно участвует в решении важнейших вопросов поселения.  </w:t>
      </w:r>
    </w:p>
    <w:p w:rsidR="00945080" w:rsidRDefault="00945080" w:rsidP="00945080">
      <w:pPr>
        <w:pStyle w:val="a4"/>
        <w:jc w:val="both"/>
        <w:rPr>
          <w:rFonts w:ascii="Times New Roman" w:hAnsi="Times New Roman" w:cs="Times New Roman"/>
        </w:rPr>
      </w:pPr>
      <w:r>
        <w:rPr>
          <w:rFonts w:ascii="Times New Roman" w:hAnsi="Times New Roman" w:cs="Times New Roman"/>
          <w:highlight w:val="white"/>
        </w:rPr>
        <w:lastRenderedPageBreak/>
        <w:t>Благодарность  руководителям организаций и учреждений, за помощь и поддержку,</w:t>
      </w:r>
      <w:r>
        <w:rPr>
          <w:rFonts w:ascii="Times New Roman" w:hAnsi="Times New Roman" w:cs="Times New Roman"/>
        </w:rPr>
        <w:t xml:space="preserve"> оказанную в работе по выполнению плана мероприятий, направленных на улучшение жизни жителей нашего поселения.</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bCs/>
          <w:highlight w:val="white"/>
        </w:rPr>
      </w:pPr>
      <w:r>
        <w:rPr>
          <w:rFonts w:ascii="Times New Roman" w:hAnsi="Times New Roman" w:cs="Times New Roman"/>
          <w:bCs/>
          <w:highlight w:val="white"/>
        </w:rPr>
        <w:t>Уважаемые земляки!</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rPr>
        <w:t xml:space="preserve">Администрация сельского поселения обещает, что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Pr>
          <w:rFonts w:ascii="Times New Roman" w:hAnsi="Times New Roman" w:cs="Times New Roman"/>
          <w:highlight w:val="white"/>
        </w:rPr>
        <w:t>Я очень благодарен за вашу поддержку, инициативность и неравнодушие, за ваши советы и предложения.</w:t>
      </w:r>
    </w:p>
    <w:p w:rsidR="00945080" w:rsidRDefault="00945080" w:rsidP="00945080">
      <w:pPr>
        <w:pStyle w:val="a4"/>
        <w:jc w:val="both"/>
        <w:rPr>
          <w:rFonts w:ascii="Times New Roman" w:hAnsi="Times New Roman" w:cs="Times New Roman"/>
          <w:lang w:eastAsia="ru-RU"/>
        </w:rPr>
      </w:pPr>
      <w:r>
        <w:rPr>
          <w:rFonts w:ascii="Times New Roman" w:hAnsi="Times New Roman" w:cs="Times New Roman"/>
          <w:lang w:eastAsia="ru-RU"/>
        </w:rPr>
        <w:t>Желаю всем вам крепкого здоровья, мира в семье и на земле, взаимопонимания, стабильности, уверенности в завтрашнем дне, удачи и всего самого доброго!</w:t>
      </w: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lang w:eastAsia="ru-RU"/>
        </w:rPr>
      </w:pPr>
    </w:p>
    <w:p w:rsidR="00945080" w:rsidRDefault="00945080" w:rsidP="00945080">
      <w:pPr>
        <w:pStyle w:val="a4"/>
        <w:jc w:val="both"/>
        <w:rPr>
          <w:rFonts w:ascii="Times New Roman" w:hAnsi="Times New Roman" w:cs="Times New Roman"/>
        </w:rPr>
      </w:pPr>
    </w:p>
    <w:p w:rsidR="00122723" w:rsidRDefault="00122723"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945080" w:rsidRDefault="00945080"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945080">
            <w:pPr>
              <w:spacing w:after="0"/>
              <w:rPr>
                <w:rFonts w:ascii="Times New Roman" w:eastAsia="Times New Roman" w:hAnsi="Times New Roman" w:cs="Times New Roman"/>
                <w:sz w:val="20"/>
                <w:szCs w:val="20"/>
              </w:rPr>
            </w:pPr>
          </w:p>
          <w:p w:rsidR="00122723" w:rsidRDefault="00122723" w:rsidP="00945080">
            <w:pPr>
              <w:spacing w:after="0"/>
            </w:pPr>
            <w:r>
              <w:t>УЧРЕДИТЕЛЬ:</w:t>
            </w:r>
          </w:p>
          <w:p w:rsidR="00122723" w:rsidRDefault="00122723" w:rsidP="00945080">
            <w:pPr>
              <w:spacing w:after="0"/>
            </w:pPr>
            <w:r>
              <w:t>Администрация  Нижнебыковского сельского поселения</w:t>
            </w:r>
          </w:p>
          <w:p w:rsidR="00122723" w:rsidRDefault="00122723" w:rsidP="00945080">
            <w:pPr>
              <w:spacing w:after="0"/>
            </w:pPr>
          </w:p>
        </w:tc>
        <w:tc>
          <w:tcPr>
            <w:tcW w:w="2115" w:type="dxa"/>
          </w:tcPr>
          <w:p w:rsidR="00122723" w:rsidRDefault="00122723" w:rsidP="00945080">
            <w:pPr>
              <w:spacing w:after="0"/>
              <w:rPr>
                <w:rFonts w:ascii="Times New Roman" w:eastAsia="Times New Roman" w:hAnsi="Times New Roman" w:cs="Times New Roman"/>
                <w:sz w:val="20"/>
                <w:szCs w:val="20"/>
              </w:rPr>
            </w:pPr>
          </w:p>
          <w:p w:rsidR="00122723" w:rsidRDefault="00122723" w:rsidP="00945080">
            <w:pPr>
              <w:spacing w:after="0"/>
            </w:pPr>
            <w:r>
              <w:t>ИЗДАТЕЛЬ:</w:t>
            </w:r>
          </w:p>
          <w:p w:rsidR="00122723" w:rsidRDefault="00122723" w:rsidP="00945080">
            <w:pPr>
              <w:spacing w:after="0"/>
            </w:pPr>
            <w:r>
              <w:t>Администрация Нижнебыковского сельского поселения</w:t>
            </w:r>
          </w:p>
          <w:p w:rsidR="00122723" w:rsidRDefault="00122723" w:rsidP="00945080">
            <w:pPr>
              <w:spacing w:after="0"/>
            </w:pPr>
          </w:p>
        </w:tc>
        <w:tc>
          <w:tcPr>
            <w:tcW w:w="2907" w:type="dxa"/>
          </w:tcPr>
          <w:p w:rsidR="00122723" w:rsidRDefault="00122723" w:rsidP="00945080">
            <w:pPr>
              <w:spacing w:after="0"/>
              <w:rPr>
                <w:rFonts w:ascii="Times New Roman" w:eastAsia="Times New Roman" w:hAnsi="Times New Roman" w:cs="Times New Roman"/>
                <w:sz w:val="20"/>
                <w:szCs w:val="20"/>
              </w:rPr>
            </w:pPr>
          </w:p>
          <w:p w:rsidR="00122723" w:rsidRDefault="00122723" w:rsidP="00945080">
            <w:pPr>
              <w:spacing w:after="0"/>
              <w:ind w:right="507"/>
            </w:pPr>
            <w:r>
              <w:t>Отпечатано в  Администрации Нижнебыковского сельского поселения:</w:t>
            </w:r>
          </w:p>
          <w:p w:rsidR="00122723" w:rsidRDefault="00945080" w:rsidP="00945080">
            <w:pPr>
              <w:spacing w:after="0"/>
            </w:pPr>
            <w:r>
              <w:t>346184</w:t>
            </w:r>
            <w:r w:rsidR="00122723">
              <w:t xml:space="preserve">, </w:t>
            </w:r>
          </w:p>
          <w:p w:rsidR="00122723" w:rsidRDefault="00122723" w:rsidP="00945080">
            <w:pPr>
              <w:spacing w:after="0"/>
            </w:pPr>
            <w:r>
              <w:t>ул.Быковская, д.208</w:t>
            </w:r>
          </w:p>
          <w:p w:rsidR="00122723" w:rsidRDefault="00122723" w:rsidP="00945080">
            <w:pPr>
              <w:spacing w:after="0"/>
            </w:pPr>
            <w:r>
              <w:t>х.Быковский</w:t>
            </w:r>
          </w:p>
          <w:p w:rsidR="00122723" w:rsidRDefault="00122723" w:rsidP="00945080">
            <w:pPr>
              <w:spacing w:after="0"/>
            </w:pPr>
            <w:r>
              <w:rPr>
                <w:lang w:val="en-US"/>
              </w:rPr>
              <w:t>E</w:t>
            </w:r>
            <w:r>
              <w:t>-</w:t>
            </w:r>
            <w:r>
              <w:rPr>
                <w:lang w:val="en-US"/>
              </w:rPr>
              <w:t>mail</w:t>
            </w:r>
            <w:r>
              <w:t xml:space="preserve">: </w:t>
            </w:r>
            <w:r>
              <w:rPr>
                <w:lang w:val="en-US"/>
              </w:rPr>
              <w:t>sp</w:t>
            </w:r>
            <w:r>
              <w:t>06064@</w:t>
            </w:r>
            <w:r>
              <w:rPr>
                <w:lang w:val="en-US"/>
              </w:rPr>
              <w:t>don</w:t>
            </w:r>
            <w:r>
              <w:t>р</w:t>
            </w:r>
            <w:r>
              <w:rPr>
                <w:lang w:val="en-US"/>
              </w:rPr>
              <w:t>ac</w:t>
            </w:r>
            <w:r>
              <w:t>.</w:t>
            </w:r>
            <w:r>
              <w:rPr>
                <w:lang w:val="en-US"/>
              </w:rPr>
              <w:t>ru</w:t>
            </w:r>
          </w:p>
        </w:tc>
        <w:tc>
          <w:tcPr>
            <w:tcW w:w="1322" w:type="dxa"/>
          </w:tcPr>
          <w:p w:rsidR="00122723" w:rsidRDefault="00122723" w:rsidP="00945080">
            <w:pPr>
              <w:spacing w:after="0"/>
              <w:rPr>
                <w:rFonts w:ascii="Times New Roman" w:eastAsia="Times New Roman" w:hAnsi="Times New Roman" w:cs="Times New Roman"/>
                <w:sz w:val="20"/>
                <w:szCs w:val="20"/>
              </w:rPr>
            </w:pPr>
          </w:p>
          <w:p w:rsidR="00122723" w:rsidRDefault="00122723" w:rsidP="00945080">
            <w:pPr>
              <w:spacing w:after="0"/>
            </w:pPr>
            <w:r>
              <w:t>Главный редактор</w:t>
            </w:r>
          </w:p>
          <w:p w:rsidR="00122723" w:rsidRDefault="00122723" w:rsidP="00945080">
            <w:pPr>
              <w:spacing w:after="0"/>
            </w:pPr>
            <w:r>
              <w:t>К.Ф.Венцов</w:t>
            </w:r>
          </w:p>
        </w:tc>
        <w:tc>
          <w:tcPr>
            <w:tcW w:w="1289" w:type="dxa"/>
          </w:tcPr>
          <w:p w:rsidR="00122723" w:rsidRDefault="00122723" w:rsidP="00945080">
            <w:pPr>
              <w:spacing w:after="0"/>
              <w:rPr>
                <w:rFonts w:ascii="Times New Roman" w:eastAsia="Times New Roman" w:hAnsi="Times New Roman" w:cs="Times New Roman"/>
                <w:sz w:val="20"/>
                <w:szCs w:val="20"/>
              </w:rPr>
            </w:pPr>
          </w:p>
          <w:p w:rsidR="00122723" w:rsidRDefault="00122723" w:rsidP="00945080">
            <w:pPr>
              <w:spacing w:after="0"/>
            </w:pPr>
            <w:r>
              <w:t xml:space="preserve">Подписано в печать  </w:t>
            </w:r>
          </w:p>
          <w:p w:rsidR="00122723" w:rsidRDefault="00122723" w:rsidP="00945080">
            <w:pPr>
              <w:spacing w:after="0"/>
            </w:pPr>
            <w:r>
              <w:t>в 16.00</w:t>
            </w:r>
          </w:p>
        </w:tc>
      </w:tr>
    </w:tbl>
    <w:p w:rsidR="00122723" w:rsidRDefault="00122723" w:rsidP="00122723">
      <w:pPr>
        <w:tabs>
          <w:tab w:val="left" w:pos="8160"/>
        </w:tabs>
        <w:rPr>
          <w:sz w:val="26"/>
          <w:szCs w:val="26"/>
        </w:rPr>
      </w:pPr>
    </w:p>
    <w:p w:rsidR="003C3563" w:rsidRDefault="003C3563"/>
    <w:sectPr w:rsidR="003C3563" w:rsidSect="001A1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B6" w:rsidRDefault="00AC38B6" w:rsidP="00AC62E2">
      <w:pPr>
        <w:spacing w:after="0" w:line="240" w:lineRule="auto"/>
      </w:pPr>
      <w:r>
        <w:separator/>
      </w:r>
    </w:p>
  </w:endnote>
  <w:endnote w:type="continuationSeparator" w:id="1">
    <w:p w:rsidR="00AC38B6" w:rsidRDefault="00AC38B6" w:rsidP="00AC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B6" w:rsidRDefault="00AC38B6" w:rsidP="00AC62E2">
      <w:pPr>
        <w:spacing w:after="0" w:line="240" w:lineRule="auto"/>
      </w:pPr>
      <w:r>
        <w:separator/>
      </w:r>
    </w:p>
  </w:footnote>
  <w:footnote w:type="continuationSeparator" w:id="1">
    <w:p w:rsidR="00AC38B6" w:rsidRDefault="00AC38B6" w:rsidP="00AC6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Pr="00C56D95" w:rsidRDefault="00AC38B6" w:rsidP="000D7A3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Default="00AC62E2" w:rsidP="00936468">
    <w:pPr>
      <w:pStyle w:val="a6"/>
      <w:framePr w:wrap="around" w:vAnchor="text" w:hAnchor="margin" w:xAlign="center" w:y="1"/>
      <w:rPr>
        <w:rStyle w:val="a8"/>
      </w:rPr>
    </w:pPr>
    <w:r>
      <w:rPr>
        <w:rStyle w:val="a8"/>
      </w:rPr>
      <w:fldChar w:fldCharType="begin"/>
    </w:r>
    <w:r w:rsidR="0061688D">
      <w:rPr>
        <w:rStyle w:val="a8"/>
      </w:rPr>
      <w:instrText xml:space="preserve">PAGE  </w:instrText>
    </w:r>
    <w:r>
      <w:rPr>
        <w:rStyle w:val="a8"/>
      </w:rPr>
      <w:fldChar w:fldCharType="end"/>
    </w:r>
  </w:p>
  <w:p w:rsidR="00D82145" w:rsidRDefault="00AC38B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45" w:rsidRDefault="00AC62E2" w:rsidP="00936468">
    <w:pPr>
      <w:pStyle w:val="a6"/>
      <w:framePr w:wrap="around" w:vAnchor="text" w:hAnchor="margin" w:xAlign="center" w:y="1"/>
      <w:rPr>
        <w:rStyle w:val="a8"/>
      </w:rPr>
    </w:pPr>
    <w:r>
      <w:rPr>
        <w:rStyle w:val="a8"/>
      </w:rPr>
      <w:fldChar w:fldCharType="begin"/>
    </w:r>
    <w:r w:rsidR="0061688D">
      <w:rPr>
        <w:rStyle w:val="a8"/>
      </w:rPr>
      <w:instrText xml:space="preserve">PAGE  </w:instrText>
    </w:r>
    <w:r>
      <w:rPr>
        <w:rStyle w:val="a8"/>
      </w:rPr>
      <w:fldChar w:fldCharType="separate"/>
    </w:r>
    <w:r w:rsidR="00945080">
      <w:rPr>
        <w:rStyle w:val="a8"/>
        <w:noProof/>
      </w:rPr>
      <w:t>10</w:t>
    </w:r>
    <w:r>
      <w:rPr>
        <w:rStyle w:val="a8"/>
      </w:rPr>
      <w:fldChar w:fldCharType="end"/>
    </w:r>
  </w:p>
  <w:p w:rsidR="00D82145" w:rsidRDefault="00AC38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2723"/>
    <w:rsid w:val="00122723"/>
    <w:rsid w:val="001A1E21"/>
    <w:rsid w:val="003C3563"/>
    <w:rsid w:val="0061688D"/>
    <w:rsid w:val="00945080"/>
    <w:rsid w:val="00AC38B6"/>
    <w:rsid w:val="00AC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 w:type="paragraph" w:styleId="a6">
    <w:name w:val="header"/>
    <w:basedOn w:val="a"/>
    <w:link w:val="a7"/>
    <w:uiPriority w:val="99"/>
    <w:rsid w:val="0061688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61688D"/>
    <w:rPr>
      <w:rFonts w:ascii="Times New Roman" w:eastAsia="Times New Roman" w:hAnsi="Times New Roman" w:cs="Times New Roman"/>
      <w:sz w:val="20"/>
      <w:szCs w:val="20"/>
    </w:rPr>
  </w:style>
  <w:style w:type="character" w:styleId="a8">
    <w:name w:val="page number"/>
    <w:basedOn w:val="a0"/>
    <w:rsid w:val="0061688D"/>
  </w:style>
  <w:style w:type="paragraph" w:customStyle="1" w:styleId="ConsPlusNormal">
    <w:name w:val="ConsPlusNormal"/>
    <w:uiPriority w:val="99"/>
    <w:rsid w:val="0061688D"/>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61688D"/>
    <w:pPr>
      <w:widowControl w:val="0"/>
      <w:autoSpaceDE w:val="0"/>
      <w:autoSpaceDN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92476854">
      <w:bodyDiv w:val="1"/>
      <w:marLeft w:val="0"/>
      <w:marRight w:val="0"/>
      <w:marTop w:val="0"/>
      <w:marBottom w:val="0"/>
      <w:divBdr>
        <w:top w:val="none" w:sz="0" w:space="0" w:color="auto"/>
        <w:left w:val="none" w:sz="0" w:space="0" w:color="auto"/>
        <w:bottom w:val="none" w:sz="0" w:space="0" w:color="auto"/>
        <w:right w:val="none" w:sz="0" w:space="0" w:color="auto"/>
      </w:divBdr>
    </w:div>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4306</Words>
  <Characters>24549</Characters>
  <Application>Microsoft Office Word</Application>
  <DocSecurity>0</DocSecurity>
  <Lines>204</Lines>
  <Paragraphs>57</Paragraphs>
  <ScaleCrop>false</ScaleCrop>
  <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2022-02-17T09:12:00Z</cp:lastPrinted>
  <dcterms:created xsi:type="dcterms:W3CDTF">2022-01-21T09:54:00Z</dcterms:created>
  <dcterms:modified xsi:type="dcterms:W3CDTF">2022-02-17T09:12:00Z</dcterms:modified>
</cp:coreProperties>
</file>