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040833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4C37BB" w:rsidP="00040833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4C37BB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040833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040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040833">
      <w:pPr>
        <w:spacing w:after="0"/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0408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040833">
        <w:rPr>
          <w:b/>
          <w:sz w:val="24"/>
          <w:szCs w:val="24"/>
          <w:u w:val="single"/>
        </w:rPr>
        <w:t>7</w:t>
      </w:r>
      <w:r w:rsidR="00692C70">
        <w:rPr>
          <w:b/>
          <w:sz w:val="24"/>
          <w:szCs w:val="24"/>
          <w:u w:val="single"/>
        </w:rPr>
        <w:t>) 1</w:t>
      </w:r>
      <w:r w:rsidR="0055662C">
        <w:rPr>
          <w:b/>
          <w:sz w:val="24"/>
          <w:szCs w:val="24"/>
          <w:u w:val="single"/>
        </w:rPr>
        <w:t>6</w:t>
      </w:r>
      <w:r w:rsidR="00692C70">
        <w:rPr>
          <w:b/>
          <w:sz w:val="24"/>
          <w:szCs w:val="24"/>
          <w:u w:val="single"/>
        </w:rPr>
        <w:t xml:space="preserve"> </w:t>
      </w:r>
      <w:r w:rsidR="00040833">
        <w:rPr>
          <w:b/>
          <w:sz w:val="24"/>
          <w:szCs w:val="24"/>
          <w:u w:val="single"/>
        </w:rPr>
        <w:t>мая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04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040833">
      <w:pPr>
        <w:spacing w:after="0"/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040833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040833">
      <w:pPr>
        <w:spacing w:after="0"/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040833">
      <w:pPr>
        <w:spacing w:after="0"/>
        <w:jc w:val="center"/>
        <w:rPr>
          <w:sz w:val="4"/>
          <w:szCs w:val="4"/>
          <w:u w:val="single"/>
        </w:rPr>
      </w:pPr>
    </w:p>
    <w:p w:rsidR="00122723" w:rsidRDefault="00122723" w:rsidP="00040833">
      <w:pPr>
        <w:spacing w:after="0"/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Pr="00040833" w:rsidRDefault="0012272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05.05.2022г                                             № 15</w:t>
      </w:r>
      <w:r w:rsidRPr="0004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833">
        <w:rPr>
          <w:rFonts w:ascii="Times New Roman" w:hAnsi="Times New Roman" w:cs="Times New Roman"/>
          <w:sz w:val="24"/>
          <w:szCs w:val="24"/>
        </w:rPr>
        <w:t xml:space="preserve">                                   х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>ыковский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Нижнебыковского сельского поселения  от 06.10.2021 № 40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040833" w:rsidRPr="00040833" w:rsidRDefault="00040833" w:rsidP="000408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40833" w:rsidRPr="00040833" w:rsidRDefault="00040833" w:rsidP="00040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  Внести в постановление Администрации Нижнебыковского сельского поселения от 06.10.2021  № 40 «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040833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33">
        <w:rPr>
          <w:rFonts w:ascii="Times New Roman" w:hAnsi="Times New Roman" w:cs="Times New Roman"/>
          <w:color w:val="000000"/>
          <w:sz w:val="24"/>
          <w:szCs w:val="24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040833" w:rsidRPr="00040833" w:rsidTr="00216710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«Ресурсное обеспечение муниципальной программы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 2019 по 2030 годы составляет  </w:t>
            </w: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1547,4  тысяч рублей в том числе: по годам реализации из средств бюджета Нижнебыковского сельского поселения: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135,8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2020 год – 175,0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2021 год – 183,8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2022 год – 108,8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2023 год – 98,0,0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2024 год – 98,0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2025 год – 130,0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2026 год – 114,0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2027 год – 114,0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2028 год – 154,0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2029 год – 114,0 тыс. рублей</w:t>
            </w:r>
          </w:p>
          <w:p w:rsidR="00040833" w:rsidRPr="00040833" w:rsidRDefault="00040833" w:rsidP="00040833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2030 год – 122,0 тыс. рублей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0833">
        <w:rPr>
          <w:rFonts w:ascii="Times New Roman" w:hAnsi="Times New Roman" w:cs="Times New Roman"/>
          <w:color w:val="000000"/>
          <w:sz w:val="24"/>
          <w:szCs w:val="24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040833" w:rsidRPr="00040833" w:rsidTr="0021671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Нижнебыковского сельского поселения, необходимый для финансирования подпрограммы, составляет на 2019 – 2030 годы 1547,4 тыс. рублей, в том числе: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бюджета Нижнебыковского сельского поселения: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2019 году –135,8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2020 году –175,0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2021 году –183,8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2022 году –108,8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2023 году –98,0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2024 году –98,0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2025 году –130,0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2026 году –114,0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2027 году –114,0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2028 году –154,0 тыс. рублей;</w:t>
            </w:r>
          </w:p>
          <w:p w:rsidR="00040833" w:rsidRPr="00040833" w:rsidRDefault="00040833" w:rsidP="00040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2029 году –114,0 тыс. рублей;</w:t>
            </w:r>
          </w:p>
          <w:p w:rsidR="00040833" w:rsidRPr="00040833" w:rsidRDefault="00040833" w:rsidP="0004083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в 2030 году –122,0 тыс. рублей</w:t>
            </w:r>
          </w:p>
        </w:tc>
      </w:tr>
    </w:tbl>
    <w:p w:rsidR="00040833" w:rsidRPr="00040833" w:rsidRDefault="00040833" w:rsidP="00040833">
      <w:pPr>
        <w:spacing w:after="0" w:line="232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1.3 Приложение №3 к муниципальной программе Нижнебыковского сельского поселения 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 xml:space="preserve"> «Муниципальная политика» </w:t>
      </w:r>
      <w:r w:rsidRPr="00040833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№1 к данному постановлению.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1.4 Приложение №4 к муниципальной программе Нижнебыковского сельского поселения «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Pr="00040833">
        <w:rPr>
          <w:rFonts w:ascii="Times New Roman" w:hAnsi="Times New Roman" w:cs="Times New Roman"/>
          <w:sz w:val="24"/>
          <w:szCs w:val="24"/>
        </w:rPr>
        <w:t>» изложить в редакции, согласно приложению №2 к данному постановлению.</w:t>
      </w: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040833">
        <w:rPr>
          <w:rFonts w:ascii="Times New Roman" w:hAnsi="Times New Roman" w:cs="Times New Roman"/>
          <w:sz w:val="24"/>
          <w:szCs w:val="24"/>
        </w:rPr>
        <w:t>Шикун</w:t>
      </w:r>
      <w:proofErr w:type="spellEnd"/>
      <w:r w:rsidRPr="0004083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1"/>
        <w:tabs>
          <w:tab w:val="clear" w:pos="720"/>
          <w:tab w:val="left" w:pos="708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 xml:space="preserve">Глава Администрации </w:t>
      </w:r>
    </w:p>
    <w:p w:rsidR="00040833" w:rsidRPr="00040833" w:rsidRDefault="00040833" w:rsidP="00040833">
      <w:pPr>
        <w:pStyle w:val="1"/>
        <w:tabs>
          <w:tab w:val="clear" w:pos="720"/>
          <w:tab w:val="left" w:pos="708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>Нижнебыковского сельского поселения                                     К.Ф.Венцов</w:t>
      </w:r>
    </w:p>
    <w:p w:rsidR="00040833" w:rsidRDefault="00040833" w:rsidP="0004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05.05.2022г                                  № 16                          х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>ыковский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 от 28.12.2018 № 102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040833" w:rsidRPr="00040833" w:rsidRDefault="00040833" w:rsidP="000408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40833" w:rsidRPr="00040833" w:rsidRDefault="00040833" w:rsidP="00040833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  Внести в постановление Администрации Нижнебыковского сельского поселения от 28.12.2018  № 102 «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муниципальной программы Нижнебыковского сельского поселения </w:t>
      </w:r>
      <w:r w:rsidRPr="00040833">
        <w:rPr>
          <w:rFonts w:ascii="Times New Roman" w:hAnsi="Times New Roman" w:cs="Times New Roman"/>
          <w:bCs/>
          <w:sz w:val="24"/>
          <w:szCs w:val="24"/>
        </w:rPr>
        <w:t>«Пожарная безопасность»</w:t>
      </w:r>
    </w:p>
    <w:p w:rsidR="00040833" w:rsidRPr="00040833" w:rsidRDefault="00040833" w:rsidP="000408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   следующие изменения: 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33">
        <w:rPr>
          <w:rFonts w:ascii="Times New Roman" w:hAnsi="Times New Roman" w:cs="Times New Roman"/>
          <w:color w:val="000000"/>
          <w:sz w:val="24"/>
          <w:szCs w:val="24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040833" w:rsidRPr="00040833" w:rsidTr="0021671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167,5 тысяч 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2019 год – 7,9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2020 год –11,1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2021 год – 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2022 год – 2,0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2023 год – 3,0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2024 год – 21,0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2025 год – 19,0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2026 год – 19,5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2027 год – 20,0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2028 год – 20,5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2029 год – 21,0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2030 год – 21,5 тыс. рублей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0,0 тыс. руб.;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ab/>
      </w:r>
      <w:r w:rsidRPr="00040833">
        <w:rPr>
          <w:rFonts w:ascii="Times New Roman" w:hAnsi="Times New Roman" w:cs="Times New Roman"/>
          <w:color w:val="000000"/>
          <w:sz w:val="24"/>
          <w:szCs w:val="24"/>
        </w:rPr>
        <w:t>1.2. В приложении  к постановлению в паспорте подпрограммы  пункт «Ресурсное обеспечение подпрограммы» изложить в новой редакции: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040833" w:rsidRPr="00040833" w:rsidTr="0021671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167,5 тысяч 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2019 год – 7,9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2020 год –11,1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2021 год – 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2023 год – 3,0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2024 год – 21,0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2025 год – 19,0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2026 год – 19,5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2027 год – 20,0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2028 год – 20,5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2029 год – 21,0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2030 год – 21,5 тыс. рублей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0,0 тыс. руб.;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40833" w:rsidRPr="00040833" w:rsidRDefault="00040833" w:rsidP="0004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1.3 Приложение №3 к муниципальной программе Нижнебыковского сельского поселения 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40833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безопасность», </w:t>
      </w:r>
      <w:r w:rsidRPr="00040833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№1 к данному постановлению.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1.4 Приложение №4 к муниципальной программе Нижнебыковского сельского поселения </w:t>
      </w:r>
      <w:r w:rsidRPr="00040833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безопасность», </w:t>
      </w:r>
      <w:r w:rsidRPr="00040833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№2 к данному постановлению.</w:t>
      </w: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040833">
        <w:rPr>
          <w:rFonts w:ascii="Times New Roman" w:hAnsi="Times New Roman" w:cs="Times New Roman"/>
          <w:sz w:val="24"/>
          <w:szCs w:val="24"/>
        </w:rPr>
        <w:t>Шикун</w:t>
      </w:r>
      <w:proofErr w:type="spellEnd"/>
      <w:r w:rsidRPr="0004083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1"/>
        <w:tabs>
          <w:tab w:val="clear" w:pos="720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>Глава Администрации Нижнебыковского</w:t>
      </w:r>
    </w:p>
    <w:p w:rsidR="00040833" w:rsidRPr="00040833" w:rsidRDefault="00040833" w:rsidP="00040833">
      <w:pPr>
        <w:pStyle w:val="1"/>
        <w:tabs>
          <w:tab w:val="clear" w:pos="720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 xml:space="preserve">   сельского поселения                                                         К.Ф.Венцов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05.05.2022г                                    № 17                                 х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>ыковский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постановление  Администрации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 от 28.12.2018 № 104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040833" w:rsidRPr="00040833" w:rsidRDefault="00040833" w:rsidP="000408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40833" w:rsidRPr="00040833" w:rsidRDefault="00040833" w:rsidP="000408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  Внести в постановление Администрации Нижнебыковского сельского поселения от 28.12.2018  № 104 «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>Об утверждении муниципальной программы Нижнебыковского сельского поселения «Развитие благоустройства»</w:t>
      </w: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   следующие изменения: 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33">
        <w:rPr>
          <w:rFonts w:ascii="Times New Roman" w:hAnsi="Times New Roman" w:cs="Times New Roman"/>
          <w:color w:val="000000"/>
          <w:sz w:val="24"/>
          <w:szCs w:val="24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040833" w:rsidRPr="00040833" w:rsidTr="0021671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2519,4 </w:t>
            </w: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2019 год – 267,7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2020 год –435,8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2021 год – 262,2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2022 год – 232,7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2023 год – 161,1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2024 год – 163,9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2025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2026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2027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2028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2029 год –166,0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2030 год – 166,0 тыс. рублей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0,0 тыс. руб.;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ab/>
      </w:r>
      <w:r w:rsidRPr="00040833">
        <w:rPr>
          <w:rFonts w:ascii="Times New Roman" w:hAnsi="Times New Roman" w:cs="Times New Roman"/>
          <w:color w:val="000000"/>
          <w:sz w:val="24"/>
          <w:szCs w:val="24"/>
        </w:rPr>
        <w:t>1.2. В приложении  к постановлению в паспорте подпрограммы  пункт «Ресурсное обеспечение подпрограммы» изложить в новой редакции: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040833" w:rsidRPr="00040833" w:rsidTr="00216710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833" w:rsidRPr="00040833" w:rsidRDefault="00040833" w:rsidP="00040833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2519,4 </w:t>
            </w: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тысяча рубля, в том числе по годам: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2019 год – 267,7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2020 год –435,8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2021 год – 262,2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2022 год – 232,7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2023 год – 161,1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2024 год – 163,9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2026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2027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2028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2029 год –166,0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2030 год – 166,0 тыс. рублей</w:t>
            </w:r>
          </w:p>
          <w:p w:rsidR="00040833" w:rsidRPr="00040833" w:rsidRDefault="00040833" w:rsidP="00040833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0,0 тыс. руб.;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 0,0 тыс</w:t>
            </w:r>
            <w:proofErr w:type="gramStart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83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40833" w:rsidRPr="00040833" w:rsidRDefault="00040833" w:rsidP="0004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40833" w:rsidRPr="00040833" w:rsidRDefault="00040833" w:rsidP="0004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spacing w:after="0" w:line="235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1.3 Приложение №3 к муниципальной программе Нижнебыковского сельского поселения 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 xml:space="preserve"> «Развитие благоустройства»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№1 к данному постановлению.</w:t>
      </w: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1.4 Приложение №4 к муниципальной программе Нижнебыковского сельского поселения «</w:t>
      </w:r>
      <w:r w:rsidRPr="00040833">
        <w:rPr>
          <w:rFonts w:ascii="Times New Roman" w:hAnsi="Times New Roman" w:cs="Times New Roman"/>
          <w:kern w:val="2"/>
          <w:sz w:val="24"/>
          <w:szCs w:val="24"/>
        </w:rPr>
        <w:t>Развитие благоустройства</w:t>
      </w:r>
      <w:r w:rsidRPr="00040833">
        <w:rPr>
          <w:rFonts w:ascii="Times New Roman" w:hAnsi="Times New Roman" w:cs="Times New Roman"/>
          <w:sz w:val="24"/>
          <w:szCs w:val="24"/>
        </w:rPr>
        <w:t>» изложить в редакции, согласно приложению №2 к данному постановлению.</w:t>
      </w:r>
    </w:p>
    <w:p w:rsidR="00040833" w:rsidRPr="00040833" w:rsidRDefault="00040833" w:rsidP="0004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040833">
        <w:rPr>
          <w:rFonts w:ascii="Times New Roman" w:hAnsi="Times New Roman" w:cs="Times New Roman"/>
          <w:sz w:val="24"/>
          <w:szCs w:val="24"/>
        </w:rPr>
        <w:t>Шикун</w:t>
      </w:r>
      <w:proofErr w:type="spellEnd"/>
      <w:r w:rsidRPr="0004083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1"/>
        <w:tabs>
          <w:tab w:val="clear" w:pos="720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>Глава Администрации Нижнебыковского</w:t>
      </w:r>
    </w:p>
    <w:p w:rsidR="00040833" w:rsidRPr="00040833" w:rsidRDefault="00040833" w:rsidP="00040833">
      <w:pPr>
        <w:pStyle w:val="1"/>
        <w:tabs>
          <w:tab w:val="clear" w:pos="720"/>
        </w:tabs>
        <w:ind w:left="0" w:firstLine="708"/>
        <w:rPr>
          <w:sz w:val="24"/>
          <w:szCs w:val="24"/>
        </w:rPr>
      </w:pPr>
      <w:r w:rsidRPr="00040833">
        <w:rPr>
          <w:sz w:val="24"/>
          <w:szCs w:val="24"/>
        </w:rPr>
        <w:t xml:space="preserve"> сельского поселения                                                                  К.Ф.Венцов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pStyle w:val="3"/>
        <w:tabs>
          <w:tab w:val="center" w:pos="5269"/>
          <w:tab w:val="left" w:pos="8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040833" w:rsidRPr="00040833" w:rsidRDefault="00040833" w:rsidP="00040833">
      <w:pPr>
        <w:pStyle w:val="3"/>
        <w:tabs>
          <w:tab w:val="center" w:pos="5269"/>
          <w:tab w:val="left" w:pos="8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40833" w:rsidRPr="00040833" w:rsidRDefault="00040833" w:rsidP="00040833">
      <w:pPr>
        <w:pStyle w:val="3"/>
        <w:tabs>
          <w:tab w:val="center" w:pos="5269"/>
          <w:tab w:val="left" w:pos="8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0833" w:rsidRPr="00040833" w:rsidRDefault="00040833" w:rsidP="00040833">
      <w:pPr>
        <w:pStyle w:val="3"/>
        <w:tabs>
          <w:tab w:val="center" w:pos="5269"/>
          <w:tab w:val="left" w:pos="8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040833" w:rsidRPr="00040833" w:rsidRDefault="00040833" w:rsidP="00040833">
      <w:pPr>
        <w:pStyle w:val="3"/>
        <w:tabs>
          <w:tab w:val="center" w:pos="5269"/>
          <w:tab w:val="left" w:pos="8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833" w:rsidRPr="00040833" w:rsidRDefault="0004083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833">
        <w:rPr>
          <w:rFonts w:ascii="Times New Roman" w:hAnsi="Times New Roman" w:cs="Times New Roman"/>
          <w:bCs/>
          <w:sz w:val="24"/>
          <w:szCs w:val="24"/>
        </w:rPr>
        <w:t>05.05.2022                                                   № 18                                      х</w:t>
      </w:r>
      <w:proofErr w:type="gramStart"/>
      <w:r w:rsidRPr="0004083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040833">
        <w:rPr>
          <w:rFonts w:ascii="Times New Roman" w:hAnsi="Times New Roman" w:cs="Times New Roman"/>
          <w:bCs/>
          <w:sz w:val="24"/>
          <w:szCs w:val="24"/>
        </w:rPr>
        <w:t>ыковский</w:t>
      </w:r>
    </w:p>
    <w:p w:rsidR="00040833" w:rsidRPr="00040833" w:rsidRDefault="00040833" w:rsidP="00040833">
      <w:pPr>
        <w:pStyle w:val="a6"/>
        <w:rPr>
          <w:szCs w:val="24"/>
        </w:rPr>
      </w:pPr>
      <w:r w:rsidRPr="00040833">
        <w:rPr>
          <w:szCs w:val="24"/>
        </w:rPr>
        <w:t xml:space="preserve">О внесении изменений в постановление </w:t>
      </w:r>
    </w:p>
    <w:p w:rsidR="00040833" w:rsidRPr="00040833" w:rsidRDefault="00040833" w:rsidP="00040833">
      <w:pPr>
        <w:pStyle w:val="a6"/>
        <w:rPr>
          <w:szCs w:val="24"/>
        </w:rPr>
      </w:pPr>
      <w:r w:rsidRPr="00040833">
        <w:rPr>
          <w:szCs w:val="24"/>
        </w:rPr>
        <w:t>Администрации Нижнебыковского сельского поселения</w:t>
      </w:r>
    </w:p>
    <w:p w:rsidR="00040833" w:rsidRPr="00040833" w:rsidRDefault="00040833" w:rsidP="00040833">
      <w:pPr>
        <w:pStyle w:val="a6"/>
        <w:rPr>
          <w:szCs w:val="24"/>
        </w:rPr>
      </w:pPr>
      <w:r w:rsidRPr="00040833">
        <w:rPr>
          <w:szCs w:val="24"/>
        </w:rPr>
        <w:t>от 22.11.2018 № 88</w:t>
      </w:r>
    </w:p>
    <w:p w:rsidR="00040833" w:rsidRPr="00040833" w:rsidRDefault="00040833" w:rsidP="00040833">
      <w:pPr>
        <w:pStyle w:val="a6"/>
        <w:rPr>
          <w:szCs w:val="24"/>
        </w:rPr>
      </w:pPr>
    </w:p>
    <w:p w:rsidR="00040833" w:rsidRPr="00040833" w:rsidRDefault="00040833" w:rsidP="00040833">
      <w:pPr>
        <w:pStyle w:val="Default"/>
        <w:ind w:firstLine="720"/>
        <w:jc w:val="both"/>
        <w:rPr>
          <w:bCs/>
        </w:rPr>
      </w:pPr>
      <w:proofErr w:type="gramStart"/>
      <w:r w:rsidRPr="00040833">
        <w:rPr>
          <w:bCs/>
        </w:rPr>
        <w:t xml:space="preserve">В целях </w:t>
      </w:r>
      <w:r w:rsidRPr="00040833">
        <w:t>приведения нормативного правового акта Администрации Нижнебыковского сельского поселения в соответствие с действующим законодательством</w:t>
      </w:r>
      <w:r w:rsidRPr="00040833">
        <w:rPr>
          <w:bCs/>
        </w:rPr>
        <w:t xml:space="preserve">, руководствуясь </w:t>
      </w:r>
      <w:r w:rsidRPr="00040833">
        <w:t xml:space="preserve">Федеральным </w:t>
      </w:r>
      <w:hyperlink r:id="rId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040833">
          <w:rPr>
            <w:rStyle w:val="a5"/>
            <w:color w:val="auto"/>
          </w:rPr>
          <w:t>законом</w:t>
        </w:r>
      </w:hyperlink>
      <w:r w:rsidRPr="00040833">
        <w:t xml:space="preserve"> от 06.10.2003 N 131-ФЗ "Об общих принципах организации местного самоуправления в Российской Федерации", </w:t>
      </w:r>
      <w:r w:rsidRPr="00040833">
        <w:rPr>
          <w:bCs/>
        </w:rPr>
        <w:t xml:space="preserve">постановлением Правительства Ростовской области от 04.04.2022 № 262 «Об особенностях расчета арендной платы по договорам аренды земельных участков, </w:t>
      </w:r>
      <w:r w:rsidRPr="00040833">
        <w:rPr>
          <w:bCs/>
        </w:rPr>
        <w:lastRenderedPageBreak/>
        <w:t>находящихся в государственной собственности, в 2022 году», постановлением Администрации Верхнедонского района от</w:t>
      </w:r>
      <w:proofErr w:type="gramEnd"/>
      <w:r w:rsidRPr="00040833">
        <w:rPr>
          <w:bCs/>
        </w:rPr>
        <w:t xml:space="preserve"> 29.04.2022 №317 «О внесении изменений в постановление Администрации Верхнедонского района от 15.05.2020 №105» Уставом муниципального образования «Нижнебыковское сельское поселение», </w:t>
      </w:r>
    </w:p>
    <w:p w:rsidR="00040833" w:rsidRPr="00040833" w:rsidRDefault="00040833" w:rsidP="00040833">
      <w:pPr>
        <w:pStyle w:val="2"/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3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040833" w:rsidRPr="00040833" w:rsidRDefault="00040833" w:rsidP="00040833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1.</w:t>
      </w:r>
      <w:r w:rsidRPr="0004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33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0408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0833">
        <w:rPr>
          <w:rFonts w:ascii="Times New Roman" w:hAnsi="Times New Roman" w:cs="Times New Roman"/>
          <w:sz w:val="24"/>
          <w:szCs w:val="24"/>
        </w:rPr>
        <w:t xml:space="preserve"> 1 апреля по 31 декабря 2022 г. при расчете арендной платы за земельные участки, находящиеся в муниципальной собственности Нижнебыковского сельского поселения,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 xml:space="preserve"> либо без проведения торгов или договор аренды земельного участка заключен после 1 апреля 2022 г. без проведения торгов.</w:t>
      </w:r>
    </w:p>
    <w:p w:rsidR="00040833" w:rsidRPr="00040833" w:rsidRDefault="00040833" w:rsidP="00040833">
      <w:pPr>
        <w:pStyle w:val="1"/>
        <w:ind w:firstLine="540"/>
        <w:jc w:val="both"/>
        <w:rPr>
          <w:b/>
          <w:sz w:val="24"/>
          <w:szCs w:val="24"/>
        </w:rPr>
      </w:pPr>
      <w:r w:rsidRPr="00040833">
        <w:rPr>
          <w:b/>
          <w:bCs/>
          <w:sz w:val="24"/>
          <w:szCs w:val="24"/>
        </w:rPr>
        <w:t xml:space="preserve">2. Внести в </w:t>
      </w:r>
      <w:r w:rsidRPr="00040833">
        <w:rPr>
          <w:b/>
          <w:sz w:val="24"/>
          <w:szCs w:val="24"/>
        </w:rPr>
        <w:t xml:space="preserve">постановление Администрации Нижнебыковского сельского поселения Верхнедонского района Ростовской области от 22.11.2018 № 88 «Об установлении Порядка размера арендной плате за использование земельных участков, находящихся в муниципальной собственности Нижнебыковского сельского поселения» изменения, дополнив пунктом 1.1 </w:t>
      </w:r>
      <w:r w:rsidRPr="00040833">
        <w:rPr>
          <w:b/>
          <w:bCs/>
          <w:sz w:val="24"/>
          <w:szCs w:val="24"/>
        </w:rPr>
        <w:t>следующего содержания:</w:t>
      </w:r>
    </w:p>
    <w:p w:rsidR="00040833" w:rsidRPr="00040833" w:rsidRDefault="00040833" w:rsidP="000408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«1</w:t>
      </w:r>
      <w:r w:rsidRPr="000408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0833">
        <w:rPr>
          <w:rFonts w:ascii="Times New Roman" w:hAnsi="Times New Roman" w:cs="Times New Roman"/>
          <w:sz w:val="24"/>
          <w:szCs w:val="24"/>
        </w:rPr>
        <w:t xml:space="preserve">. Установить, что особенности определения размера арендной платы </w:t>
      </w:r>
      <w:r w:rsidRPr="00040833">
        <w:rPr>
          <w:rFonts w:ascii="Times New Roman" w:hAnsi="Times New Roman" w:cs="Times New Roman"/>
          <w:spacing w:val="-4"/>
          <w:sz w:val="24"/>
          <w:szCs w:val="24"/>
        </w:rPr>
        <w:t>за земельные участки, находящиеся в муниципальной собственности Нижнебыковского сельского поселения</w:t>
      </w:r>
      <w:r w:rsidRPr="00040833">
        <w:rPr>
          <w:rFonts w:ascii="Times New Roman" w:hAnsi="Times New Roman" w:cs="Times New Roman"/>
          <w:sz w:val="24"/>
          <w:szCs w:val="24"/>
        </w:rPr>
        <w:t xml:space="preserve"> в 2022 году устанавливаются Администрацией Нижнебыковского сельского поселения».</w:t>
      </w:r>
    </w:p>
    <w:p w:rsidR="00040833" w:rsidRPr="00040833" w:rsidRDefault="00040833" w:rsidP="00040833">
      <w:pPr>
        <w:pStyle w:val="Default"/>
        <w:ind w:firstLine="540"/>
        <w:jc w:val="both"/>
      </w:pPr>
      <w:r w:rsidRPr="00040833">
        <w:rPr>
          <w:bCs/>
        </w:rPr>
        <w:t>4. Настоящее постановление вступает в силу со дня его официального опубликования</w:t>
      </w:r>
      <w:r w:rsidRPr="00040833">
        <w:t xml:space="preserve">. </w:t>
      </w:r>
    </w:p>
    <w:p w:rsidR="00040833" w:rsidRPr="00040833" w:rsidRDefault="00040833" w:rsidP="000408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0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8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0833" w:rsidRPr="00040833" w:rsidRDefault="00040833" w:rsidP="00040833">
      <w:pPr>
        <w:pStyle w:val="5"/>
        <w:rPr>
          <w:rFonts w:ascii="Times New Roman" w:hAnsi="Times New Roman" w:cs="Times New Roman"/>
          <w:bCs/>
          <w:sz w:val="24"/>
          <w:szCs w:val="24"/>
        </w:rPr>
      </w:pPr>
    </w:p>
    <w:p w:rsidR="00040833" w:rsidRPr="00040833" w:rsidRDefault="00040833" w:rsidP="00040833">
      <w:pPr>
        <w:pStyle w:val="5"/>
        <w:rPr>
          <w:rFonts w:ascii="Times New Roman" w:hAnsi="Times New Roman" w:cs="Times New Roman"/>
          <w:bCs/>
          <w:sz w:val="24"/>
          <w:szCs w:val="24"/>
        </w:rPr>
      </w:pPr>
    </w:p>
    <w:p w:rsidR="00040833" w:rsidRPr="00040833" w:rsidRDefault="00040833" w:rsidP="00040833">
      <w:pPr>
        <w:pStyle w:val="5"/>
        <w:rPr>
          <w:rFonts w:ascii="Times New Roman" w:hAnsi="Times New Roman" w:cs="Times New Roman"/>
          <w:bCs/>
          <w:sz w:val="24"/>
          <w:szCs w:val="24"/>
        </w:rPr>
      </w:pPr>
      <w:r w:rsidRPr="00040833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040833" w:rsidRPr="00040833" w:rsidRDefault="00040833" w:rsidP="0004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33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                К.Ф.Венцов</w:t>
      </w:r>
    </w:p>
    <w:p w:rsidR="00040833" w:rsidRPr="00040833" w:rsidRDefault="00040833" w:rsidP="0004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33" w:rsidRPr="00040833" w:rsidRDefault="00040833" w:rsidP="000408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pct"/>
        <w:jc w:val="center"/>
        <w:tblLayout w:type="fixed"/>
        <w:tblLook w:val="01E0"/>
      </w:tblPr>
      <w:tblGrid>
        <w:gridCol w:w="3420"/>
        <w:gridCol w:w="406"/>
        <w:gridCol w:w="5627"/>
      </w:tblGrid>
      <w:tr w:rsidR="00040833" w:rsidRPr="00DE2341" w:rsidTr="00040833">
        <w:trPr>
          <w:cantSplit/>
          <w:jc w:val="center"/>
        </w:trPr>
        <w:tc>
          <w:tcPr>
            <w:tcW w:w="3420" w:type="dxa"/>
          </w:tcPr>
          <w:p w:rsidR="00040833" w:rsidRPr="00D14356" w:rsidRDefault="00040833" w:rsidP="00216710">
            <w:pPr>
              <w:spacing w:line="228" w:lineRule="auto"/>
              <w:rPr>
                <w:sz w:val="28"/>
                <w:szCs w:val="28"/>
              </w:rPr>
            </w:pPr>
            <w:r w:rsidRPr="009D05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0833" w:rsidRPr="00D14356" w:rsidRDefault="00040833" w:rsidP="00216710">
            <w:pPr>
              <w:tabs>
                <w:tab w:val="center" w:pos="17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7" w:type="dxa"/>
            <w:tcMar>
              <w:left w:w="28" w:type="dxa"/>
              <w:right w:w="28" w:type="dxa"/>
            </w:tcMar>
          </w:tcPr>
          <w:p w:rsidR="00040833" w:rsidRPr="00DE2341" w:rsidRDefault="00040833" w:rsidP="00216710">
            <w:pPr>
              <w:spacing w:line="228" w:lineRule="auto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122723" w:rsidRPr="00040833" w:rsidRDefault="00122723" w:rsidP="000408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40833"/>
    <w:rsid w:val="00122723"/>
    <w:rsid w:val="002513A3"/>
    <w:rsid w:val="003C3563"/>
    <w:rsid w:val="004C37BB"/>
    <w:rsid w:val="0055662C"/>
    <w:rsid w:val="00692C70"/>
    <w:rsid w:val="0094528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040833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08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40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04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0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0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08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40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4083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40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814B957BF804EDFB99F144B17E72A2E2DEB7D34CD740CD574FC9EE0174493D7B07F840C41B0CAzF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2022-05-13T11:56:00Z</cp:lastPrinted>
  <dcterms:created xsi:type="dcterms:W3CDTF">2022-01-21T09:54:00Z</dcterms:created>
  <dcterms:modified xsi:type="dcterms:W3CDTF">2022-05-26T12:06:00Z</dcterms:modified>
</cp:coreProperties>
</file>